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234" w:rsidRDefault="00805F65" w:rsidP="009523C5">
      <w:pPr>
        <w:pStyle w:val="Standard"/>
        <w:jc w:val="center"/>
      </w:pPr>
      <w:r>
        <w:rPr>
          <w:rStyle w:val="StrongEmphasis"/>
          <w:color w:val="333333"/>
          <w:sz w:val="22"/>
          <w:szCs w:val="22"/>
        </w:rPr>
        <w:t>ДОГОВОР №_________</w:t>
      </w:r>
    </w:p>
    <w:p w:rsidR="009E5234" w:rsidRDefault="00805F65">
      <w:pPr>
        <w:pStyle w:val="13"/>
        <w:spacing w:before="75" w:after="75"/>
        <w:jc w:val="center"/>
      </w:pPr>
      <w:r>
        <w:rPr>
          <w:rStyle w:val="StrongEmphasis"/>
          <w:color w:val="333333"/>
          <w:sz w:val="22"/>
          <w:szCs w:val="22"/>
        </w:rPr>
        <w:t xml:space="preserve">ОБ ОКАЗАНИИ ПЛАТНЫХ ОБРАЗОВАТЕЛЬНЫХ УСЛУГ В </w:t>
      </w:r>
      <w:r w:rsidR="007710B8">
        <w:rPr>
          <w:rStyle w:val="StrongEmphasis"/>
          <w:color w:val="333333"/>
          <w:sz w:val="22"/>
          <w:szCs w:val="22"/>
        </w:rPr>
        <w:t>ПО ДОПОЛНИТЕЛЬНЫМ ПРОФЕССИОНАЛЬНЫМ ПРОГРАММАМ</w:t>
      </w:r>
    </w:p>
    <w:p w:rsidR="009E5234" w:rsidRDefault="00805F65">
      <w:pPr>
        <w:pStyle w:val="13"/>
        <w:spacing w:before="75" w:after="75"/>
        <w:jc w:val="both"/>
        <w:rPr>
          <w:b/>
          <w:color w:val="333333"/>
          <w:sz w:val="22"/>
          <w:szCs w:val="22"/>
        </w:rPr>
      </w:pPr>
      <w:r>
        <w:rPr>
          <w:b/>
          <w:color w:val="333333"/>
          <w:sz w:val="22"/>
          <w:szCs w:val="22"/>
        </w:rPr>
        <w:t xml:space="preserve">г. </w:t>
      </w:r>
      <w:r w:rsidR="009523C5">
        <w:rPr>
          <w:b/>
          <w:color w:val="333333"/>
          <w:sz w:val="22"/>
          <w:szCs w:val="22"/>
        </w:rPr>
        <w:t>Петрозаводск</w:t>
      </w:r>
      <w:r>
        <w:rPr>
          <w:b/>
          <w:color w:val="333333"/>
          <w:sz w:val="22"/>
          <w:szCs w:val="22"/>
        </w:rPr>
        <w:tab/>
      </w:r>
      <w:r w:rsidR="00F3738C" w:rsidRPr="00F3738C">
        <w:rPr>
          <w:b/>
          <w:color w:val="333333"/>
          <w:sz w:val="22"/>
          <w:szCs w:val="22"/>
        </w:rPr>
        <w:t xml:space="preserve"> </w:t>
      </w:r>
      <w:r w:rsidR="00F3738C" w:rsidRPr="002D039E">
        <w:rPr>
          <w:b/>
          <w:color w:val="333333"/>
          <w:sz w:val="22"/>
          <w:szCs w:val="22"/>
        </w:rPr>
        <w:t xml:space="preserve">                                                                                                                  </w:t>
      </w:r>
      <w:proofErr w:type="gramStart"/>
      <w:r w:rsidR="00F3738C" w:rsidRPr="002D039E">
        <w:rPr>
          <w:b/>
          <w:color w:val="333333"/>
          <w:sz w:val="22"/>
          <w:szCs w:val="22"/>
        </w:rPr>
        <w:t xml:space="preserve">   </w:t>
      </w:r>
      <w:r w:rsidR="00F3738C">
        <w:rPr>
          <w:b/>
          <w:color w:val="333333"/>
          <w:sz w:val="22"/>
          <w:szCs w:val="22"/>
        </w:rPr>
        <w:t>«</w:t>
      </w:r>
      <w:proofErr w:type="gramEnd"/>
      <w:r w:rsidR="00F3738C">
        <w:rPr>
          <w:b/>
          <w:color w:val="333333"/>
          <w:sz w:val="22"/>
          <w:szCs w:val="22"/>
        </w:rPr>
        <w:t xml:space="preserve">     »__________201</w:t>
      </w:r>
      <w:r w:rsidR="006D491B">
        <w:rPr>
          <w:b/>
          <w:color w:val="333333"/>
          <w:sz w:val="22"/>
          <w:szCs w:val="22"/>
        </w:rPr>
        <w:t>6</w:t>
      </w:r>
      <w:r w:rsidR="00F3738C">
        <w:rPr>
          <w:b/>
          <w:color w:val="333333"/>
          <w:sz w:val="22"/>
          <w:szCs w:val="22"/>
        </w:rPr>
        <w:t xml:space="preserve"> г.</w:t>
      </w:r>
      <w:r>
        <w:rPr>
          <w:b/>
          <w:color w:val="333333"/>
          <w:sz w:val="22"/>
          <w:szCs w:val="22"/>
        </w:rPr>
        <w:tab/>
      </w:r>
      <w:r>
        <w:rPr>
          <w:b/>
          <w:color w:val="333333"/>
          <w:sz w:val="22"/>
          <w:szCs w:val="22"/>
        </w:rPr>
        <w:tab/>
      </w:r>
      <w:r>
        <w:rPr>
          <w:b/>
          <w:color w:val="333333"/>
          <w:sz w:val="22"/>
          <w:szCs w:val="22"/>
        </w:rPr>
        <w:tab/>
      </w:r>
      <w:r>
        <w:rPr>
          <w:b/>
          <w:color w:val="333333"/>
          <w:sz w:val="22"/>
          <w:szCs w:val="22"/>
        </w:rPr>
        <w:tab/>
      </w:r>
      <w:r>
        <w:rPr>
          <w:b/>
          <w:color w:val="333333"/>
          <w:sz w:val="22"/>
          <w:szCs w:val="22"/>
        </w:rPr>
        <w:tab/>
      </w:r>
      <w:r>
        <w:rPr>
          <w:b/>
          <w:color w:val="333333"/>
          <w:sz w:val="22"/>
          <w:szCs w:val="22"/>
        </w:rPr>
        <w:tab/>
      </w:r>
      <w:r>
        <w:rPr>
          <w:b/>
          <w:color w:val="333333"/>
          <w:sz w:val="22"/>
          <w:szCs w:val="22"/>
        </w:rPr>
        <w:tab/>
      </w:r>
      <w:r>
        <w:rPr>
          <w:b/>
          <w:color w:val="333333"/>
          <w:sz w:val="22"/>
          <w:szCs w:val="22"/>
        </w:rPr>
        <w:tab/>
      </w:r>
      <w:r>
        <w:rPr>
          <w:b/>
          <w:color w:val="333333"/>
          <w:sz w:val="22"/>
          <w:szCs w:val="22"/>
        </w:rPr>
        <w:tab/>
      </w:r>
      <w:r>
        <w:rPr>
          <w:b/>
          <w:color w:val="333333"/>
          <w:sz w:val="22"/>
          <w:szCs w:val="22"/>
        </w:rPr>
        <w:tab/>
      </w:r>
    </w:p>
    <w:p w:rsidR="009E5234" w:rsidRPr="00520BBB" w:rsidRDefault="00805F65">
      <w:pPr>
        <w:pStyle w:val="13"/>
        <w:spacing w:before="0" w:after="0"/>
        <w:ind w:right="30"/>
        <w:jc w:val="both"/>
      </w:pPr>
      <w:r w:rsidRPr="00520BBB">
        <w:t>___________________________________________________________________________________________</w:t>
      </w:r>
    </w:p>
    <w:p w:rsidR="009E5234" w:rsidRPr="00520BBB" w:rsidRDefault="00805F65">
      <w:pPr>
        <w:pStyle w:val="13"/>
        <w:spacing w:before="0" w:after="0"/>
        <w:jc w:val="center"/>
        <w:rPr>
          <w:bCs/>
          <w:sz w:val="18"/>
          <w:szCs w:val="18"/>
        </w:rPr>
      </w:pPr>
      <w:r w:rsidRPr="00520BBB">
        <w:rPr>
          <w:bCs/>
          <w:sz w:val="18"/>
          <w:szCs w:val="18"/>
        </w:rPr>
        <w:t>(ФИО обучающегося полностью)</w:t>
      </w:r>
    </w:p>
    <w:p w:rsidR="009E5234" w:rsidRPr="008D5888" w:rsidRDefault="00805F65" w:rsidP="00520BBB">
      <w:pPr>
        <w:pStyle w:val="14"/>
        <w:spacing w:before="240"/>
        <w:jc w:val="both"/>
        <w:rPr>
          <w:sz w:val="22"/>
          <w:szCs w:val="22"/>
        </w:rPr>
      </w:pPr>
      <w:r w:rsidRPr="008D5888">
        <w:rPr>
          <w:sz w:val="22"/>
          <w:szCs w:val="22"/>
        </w:rPr>
        <w:t>именуемый в дальнейшем «</w:t>
      </w:r>
      <w:r w:rsidR="00DC5DA2" w:rsidRPr="008D5888">
        <w:rPr>
          <w:b/>
          <w:sz w:val="22"/>
          <w:szCs w:val="22"/>
        </w:rPr>
        <w:t>Обучающийся</w:t>
      </w:r>
      <w:r w:rsidRPr="008D5888">
        <w:rPr>
          <w:sz w:val="22"/>
          <w:szCs w:val="22"/>
        </w:rPr>
        <w:t xml:space="preserve">» с одной стороны, и </w:t>
      </w:r>
      <w:r w:rsidR="006D491B" w:rsidRPr="008D5888">
        <w:rPr>
          <w:b/>
          <w:sz w:val="22"/>
          <w:szCs w:val="22"/>
        </w:rPr>
        <w:t>Автономная некоммерческая организация дополнительного профессионального образования «</w:t>
      </w:r>
      <w:proofErr w:type="spellStart"/>
      <w:r w:rsidR="006D491B" w:rsidRPr="008D5888">
        <w:rPr>
          <w:b/>
          <w:sz w:val="22"/>
          <w:szCs w:val="22"/>
        </w:rPr>
        <w:t>ПрофиЦентр</w:t>
      </w:r>
      <w:proofErr w:type="spellEnd"/>
      <w:r w:rsidR="006D491B" w:rsidRPr="008D5888">
        <w:rPr>
          <w:b/>
          <w:sz w:val="22"/>
          <w:szCs w:val="22"/>
        </w:rPr>
        <w:t>»</w:t>
      </w:r>
      <w:r w:rsidR="00DC5DA2" w:rsidRPr="008D5888">
        <w:rPr>
          <w:b/>
          <w:sz w:val="22"/>
          <w:szCs w:val="22"/>
        </w:rPr>
        <w:t xml:space="preserve"> (АНО ДПО «</w:t>
      </w:r>
      <w:bookmarkStart w:id="0" w:name="_Hlk11578958"/>
      <w:proofErr w:type="spellStart"/>
      <w:r w:rsidR="00DC5DA2" w:rsidRPr="008D5888">
        <w:rPr>
          <w:b/>
          <w:sz w:val="22"/>
          <w:szCs w:val="22"/>
        </w:rPr>
        <w:t>ПрофиЦентр</w:t>
      </w:r>
      <w:bookmarkEnd w:id="0"/>
      <w:proofErr w:type="spellEnd"/>
      <w:r w:rsidR="00DC5DA2" w:rsidRPr="008D5888">
        <w:rPr>
          <w:b/>
          <w:sz w:val="22"/>
          <w:szCs w:val="22"/>
        </w:rPr>
        <w:t>»)</w:t>
      </w:r>
      <w:r w:rsidR="009523C5" w:rsidRPr="008D5888">
        <w:rPr>
          <w:sz w:val="22"/>
          <w:szCs w:val="22"/>
        </w:rPr>
        <w:t>, именуемая</w:t>
      </w:r>
      <w:r w:rsidRPr="008D5888">
        <w:rPr>
          <w:sz w:val="22"/>
          <w:szCs w:val="22"/>
        </w:rPr>
        <w:t xml:space="preserve"> в дальнейшем «</w:t>
      </w:r>
      <w:r w:rsidRPr="008D5888">
        <w:rPr>
          <w:b/>
          <w:sz w:val="22"/>
          <w:szCs w:val="22"/>
        </w:rPr>
        <w:t>Исполнитель</w:t>
      </w:r>
      <w:r w:rsidRPr="008D5888">
        <w:rPr>
          <w:sz w:val="22"/>
          <w:szCs w:val="22"/>
        </w:rPr>
        <w:t>»</w:t>
      </w:r>
      <w:r w:rsidR="009523C5" w:rsidRPr="008D5888">
        <w:rPr>
          <w:sz w:val="22"/>
          <w:szCs w:val="22"/>
        </w:rPr>
        <w:t>,</w:t>
      </w:r>
      <w:r w:rsidR="007710B8" w:rsidRPr="008D5888">
        <w:rPr>
          <w:sz w:val="22"/>
          <w:szCs w:val="22"/>
        </w:rPr>
        <w:t xml:space="preserve"> в лице директора Корол</w:t>
      </w:r>
      <w:r w:rsidR="00DC5DA2" w:rsidRPr="008D5888">
        <w:rPr>
          <w:sz w:val="22"/>
          <w:szCs w:val="22"/>
        </w:rPr>
        <w:t>я</w:t>
      </w:r>
      <w:r w:rsidR="007710B8" w:rsidRPr="008D5888">
        <w:rPr>
          <w:sz w:val="22"/>
          <w:szCs w:val="22"/>
        </w:rPr>
        <w:t xml:space="preserve"> Ивана Юрьевича, действующе</w:t>
      </w:r>
      <w:r w:rsidR="00DC5DA2" w:rsidRPr="008D5888">
        <w:rPr>
          <w:sz w:val="22"/>
          <w:szCs w:val="22"/>
        </w:rPr>
        <w:t>го</w:t>
      </w:r>
      <w:r w:rsidR="007710B8" w:rsidRPr="008D5888">
        <w:rPr>
          <w:sz w:val="22"/>
          <w:szCs w:val="22"/>
        </w:rPr>
        <w:t xml:space="preserve"> на основании Устава (Лицензия на осуществление образовательной деятельности, регистрационный № 2790 от 23.03.2016 года выдана Министерством образования Республики Карелия), </w:t>
      </w:r>
      <w:r w:rsidR="009523C5" w:rsidRPr="008D5888">
        <w:rPr>
          <w:sz w:val="22"/>
          <w:szCs w:val="22"/>
        </w:rPr>
        <w:t xml:space="preserve"> </w:t>
      </w:r>
      <w:r w:rsidRPr="008D5888">
        <w:rPr>
          <w:sz w:val="22"/>
          <w:szCs w:val="22"/>
        </w:rPr>
        <w:t>с другой стороны, заключили настоящий договор о нижеследующем: </w:t>
      </w:r>
    </w:p>
    <w:p w:rsidR="009E5234" w:rsidRPr="008D5888" w:rsidRDefault="009E5234">
      <w:pPr>
        <w:pStyle w:val="14"/>
        <w:jc w:val="both"/>
        <w:rPr>
          <w:sz w:val="22"/>
          <w:szCs w:val="22"/>
        </w:rPr>
      </w:pPr>
    </w:p>
    <w:p w:rsidR="009E5234" w:rsidRPr="008D5888" w:rsidRDefault="00805F65">
      <w:pPr>
        <w:pStyle w:val="14"/>
        <w:jc w:val="both"/>
        <w:rPr>
          <w:sz w:val="22"/>
          <w:szCs w:val="22"/>
        </w:rPr>
      </w:pPr>
      <w:r w:rsidRPr="008D5888">
        <w:rPr>
          <w:rStyle w:val="StrongEmphasis"/>
          <w:sz w:val="22"/>
          <w:szCs w:val="22"/>
        </w:rPr>
        <w:t>1. ПРЕДМЕТ ДОГОВОРА</w:t>
      </w:r>
    </w:p>
    <w:p w:rsidR="007A53A2" w:rsidRPr="008D5888" w:rsidRDefault="007A53A2" w:rsidP="007A53A2">
      <w:pPr>
        <w:pStyle w:val="Standard"/>
        <w:numPr>
          <w:ilvl w:val="1"/>
          <w:numId w:val="1"/>
        </w:numPr>
        <w:jc w:val="both"/>
        <w:rPr>
          <w:sz w:val="22"/>
          <w:szCs w:val="22"/>
        </w:rPr>
      </w:pPr>
      <w:r w:rsidRPr="008D5888">
        <w:rPr>
          <w:sz w:val="22"/>
          <w:szCs w:val="22"/>
        </w:rPr>
        <w:t xml:space="preserve">Исполнитель с учетом положений </w:t>
      </w:r>
    </w:p>
    <w:p w:rsidR="00C0590D" w:rsidRPr="008D5888" w:rsidRDefault="007A53A2" w:rsidP="00C0590D">
      <w:pPr>
        <w:pStyle w:val="Standard"/>
        <w:ind w:left="851"/>
        <w:jc w:val="both"/>
        <w:rPr>
          <w:sz w:val="22"/>
          <w:szCs w:val="22"/>
        </w:rPr>
      </w:pPr>
      <w:r w:rsidRPr="008D5888">
        <w:rPr>
          <w:sz w:val="22"/>
          <w:szCs w:val="22"/>
        </w:rPr>
        <w:sym w:font="Symbol" w:char="F0B7"/>
      </w:r>
      <w:r w:rsidRPr="008D5888">
        <w:rPr>
          <w:sz w:val="22"/>
          <w:szCs w:val="22"/>
        </w:rPr>
        <w:t xml:space="preserve">  ст.16 и ст. 76 Федерального закона от 29.12.2012г. № 273-ФЗ «Об образовании в Российской Федерации», </w:t>
      </w:r>
    </w:p>
    <w:p w:rsidR="00C0590D" w:rsidRPr="008D5888" w:rsidRDefault="007A53A2" w:rsidP="00C0590D">
      <w:pPr>
        <w:pStyle w:val="Standard"/>
        <w:ind w:left="851"/>
        <w:jc w:val="both"/>
        <w:rPr>
          <w:sz w:val="22"/>
          <w:szCs w:val="22"/>
        </w:rPr>
      </w:pPr>
      <w:r w:rsidRPr="008D5888">
        <w:rPr>
          <w:sz w:val="22"/>
          <w:szCs w:val="22"/>
        </w:rPr>
        <w:sym w:font="Symbol" w:char="F0B7"/>
      </w:r>
      <w:r w:rsidRPr="008D5888">
        <w:rPr>
          <w:sz w:val="22"/>
          <w:szCs w:val="22"/>
        </w:rPr>
        <w:t xml:space="preserve"> Приказа Министерства образования и науки Российской Федерации от 01.07.2013 № 499 «Об утверждении Порядка организации и осуществления образовательной деятельности по дополнительным профессиональным программам», </w:t>
      </w:r>
    </w:p>
    <w:p w:rsidR="00C0590D" w:rsidRPr="008D5888" w:rsidRDefault="007A53A2" w:rsidP="00C0590D">
      <w:pPr>
        <w:pStyle w:val="Standard"/>
        <w:jc w:val="both"/>
        <w:rPr>
          <w:sz w:val="22"/>
          <w:szCs w:val="22"/>
        </w:rPr>
      </w:pPr>
      <w:r w:rsidRPr="008D5888">
        <w:rPr>
          <w:sz w:val="22"/>
          <w:szCs w:val="22"/>
        </w:rPr>
        <w:t xml:space="preserve">принимает обязательство оказать платные образовательные услуги </w:t>
      </w:r>
      <w:r w:rsidR="00297F73" w:rsidRPr="008D5888">
        <w:rPr>
          <w:sz w:val="22"/>
          <w:szCs w:val="22"/>
        </w:rPr>
        <w:t xml:space="preserve">Обучающемуся </w:t>
      </w:r>
      <w:r w:rsidR="00C0590D" w:rsidRPr="008D5888">
        <w:rPr>
          <w:sz w:val="22"/>
          <w:szCs w:val="22"/>
        </w:rPr>
        <w:t>в соответствии с дополнительной профессиональной программой:</w:t>
      </w:r>
    </w:p>
    <w:p w:rsidR="00C0590D" w:rsidRDefault="00C0590D" w:rsidP="00520BBB">
      <w:pPr>
        <w:pStyle w:val="Standard"/>
        <w:spacing w:before="120"/>
        <w:jc w:val="center"/>
        <w:rPr>
          <w:u w:val="single"/>
        </w:rPr>
      </w:pPr>
      <w:r w:rsidRPr="008D5888">
        <w:rPr>
          <w:sz w:val="22"/>
          <w:szCs w:val="22"/>
          <w:u w:val="single"/>
        </w:rPr>
        <w:t xml:space="preserve">                                                                          </w:t>
      </w:r>
      <w:r w:rsidR="007A53A2" w:rsidRPr="000D7C4E">
        <w:rPr>
          <w:b/>
          <w:bCs/>
          <w:sz w:val="22"/>
          <w:szCs w:val="22"/>
          <w:u w:val="single"/>
        </w:rPr>
        <w:t>повышения квалификации</w:t>
      </w:r>
      <w:r w:rsidRPr="008D5888">
        <w:rPr>
          <w:sz w:val="22"/>
          <w:szCs w:val="22"/>
          <w:u w:val="single"/>
        </w:rPr>
        <w:t xml:space="preserve">      </w:t>
      </w:r>
      <w:r>
        <w:rPr>
          <w:u w:val="single"/>
        </w:rPr>
        <w:t xml:space="preserve">                                                    </w:t>
      </w:r>
      <w:proofErr w:type="gramStart"/>
      <w:r>
        <w:rPr>
          <w:u w:val="single"/>
        </w:rPr>
        <w:t xml:space="preserve">  </w:t>
      </w:r>
      <w:r w:rsidRPr="00C0590D">
        <w:rPr>
          <w:color w:val="E7E6E6" w:themeColor="background2"/>
          <w:u w:val="single"/>
        </w:rPr>
        <w:t>.</w:t>
      </w:r>
      <w:proofErr w:type="gramEnd"/>
      <w:r>
        <w:rPr>
          <w:u w:val="single"/>
        </w:rPr>
        <w:t xml:space="preserve">   </w:t>
      </w:r>
    </w:p>
    <w:p w:rsidR="00C0590D" w:rsidRPr="00C0590D" w:rsidRDefault="00C0590D" w:rsidP="00C0590D">
      <w:pPr>
        <w:pStyle w:val="Standard"/>
        <w:jc w:val="center"/>
        <w:rPr>
          <w:sz w:val="18"/>
          <w:szCs w:val="18"/>
          <w:u w:val="single"/>
        </w:rPr>
      </w:pPr>
      <w:r w:rsidRPr="00C0590D">
        <w:rPr>
          <w:sz w:val="18"/>
          <w:szCs w:val="18"/>
        </w:rPr>
        <w:t>(вид дополнительной профессиональной программы)</w:t>
      </w:r>
      <w:r>
        <w:rPr>
          <w:sz w:val="18"/>
          <w:szCs w:val="18"/>
        </w:rPr>
        <w:t xml:space="preserve">  </w:t>
      </w:r>
    </w:p>
    <w:p w:rsidR="00C0590D" w:rsidRPr="000D7C4E" w:rsidRDefault="007A53A2" w:rsidP="00520BBB">
      <w:pPr>
        <w:pStyle w:val="Standard"/>
        <w:spacing w:before="120"/>
        <w:jc w:val="both"/>
        <w:rPr>
          <w:b/>
          <w:bCs/>
          <w:spacing w:val="-4"/>
          <w:sz w:val="22"/>
          <w:szCs w:val="22"/>
        </w:rPr>
      </w:pPr>
      <w:r w:rsidRPr="000D7C4E">
        <w:rPr>
          <w:b/>
          <w:bCs/>
          <w:spacing w:val="-4"/>
          <w:sz w:val="22"/>
          <w:szCs w:val="22"/>
          <w:u w:val="single"/>
        </w:rPr>
        <w:t>«</w:t>
      </w:r>
      <w:r w:rsidR="00C0590D" w:rsidRPr="000D7C4E">
        <w:rPr>
          <w:b/>
          <w:bCs/>
          <w:spacing w:val="-4"/>
          <w:sz w:val="22"/>
          <w:szCs w:val="22"/>
          <w:u w:val="single"/>
        </w:rPr>
        <w:t>Бухгалтерский учет на предприятиях с использованием информационных технологий (1-С Бухгалтерия: 8.3)</w:t>
      </w:r>
      <w:r w:rsidRPr="000D7C4E">
        <w:rPr>
          <w:b/>
          <w:bCs/>
          <w:spacing w:val="-4"/>
          <w:sz w:val="22"/>
          <w:szCs w:val="22"/>
          <w:u w:val="single"/>
        </w:rPr>
        <w:t>»</w:t>
      </w:r>
      <w:r w:rsidRPr="000D7C4E">
        <w:rPr>
          <w:b/>
          <w:bCs/>
          <w:spacing w:val="-4"/>
          <w:sz w:val="22"/>
          <w:szCs w:val="22"/>
        </w:rPr>
        <w:t xml:space="preserve"> </w:t>
      </w:r>
    </w:p>
    <w:p w:rsidR="00C0590D" w:rsidRPr="00FA7F5E" w:rsidRDefault="00C0590D" w:rsidP="00C0590D">
      <w:pPr>
        <w:pStyle w:val="Standard"/>
        <w:jc w:val="center"/>
        <w:rPr>
          <w:sz w:val="18"/>
          <w:szCs w:val="18"/>
        </w:rPr>
      </w:pPr>
      <w:r w:rsidRPr="00FA7F5E">
        <w:rPr>
          <w:sz w:val="18"/>
          <w:szCs w:val="18"/>
        </w:rPr>
        <w:t>(наименование программы)</w:t>
      </w:r>
    </w:p>
    <w:p w:rsidR="007A53A2" w:rsidRPr="000D7C4E" w:rsidRDefault="00EF22F6" w:rsidP="000D7C4E">
      <w:pPr>
        <w:pStyle w:val="Standard"/>
        <w:spacing w:before="240"/>
        <w:jc w:val="both"/>
        <w:rPr>
          <w:sz w:val="22"/>
          <w:szCs w:val="22"/>
        </w:rPr>
      </w:pPr>
      <w:r w:rsidRPr="000D7C4E">
        <w:rPr>
          <w:sz w:val="22"/>
          <w:szCs w:val="22"/>
        </w:rPr>
        <w:t>о</w:t>
      </w:r>
      <w:r w:rsidR="00FA7F5E" w:rsidRPr="000D7C4E">
        <w:rPr>
          <w:sz w:val="22"/>
          <w:szCs w:val="22"/>
        </w:rPr>
        <w:t xml:space="preserve">бъемом </w:t>
      </w:r>
      <w:r w:rsidRPr="000D7C4E">
        <w:rPr>
          <w:sz w:val="22"/>
          <w:szCs w:val="22"/>
          <w:u w:val="single"/>
        </w:rPr>
        <w:t xml:space="preserve">  </w:t>
      </w:r>
      <w:r w:rsidR="00FA7F5E" w:rsidRPr="000D7C4E">
        <w:rPr>
          <w:b/>
          <w:bCs/>
          <w:sz w:val="22"/>
          <w:szCs w:val="22"/>
          <w:u w:val="single"/>
        </w:rPr>
        <w:t>3</w:t>
      </w:r>
      <w:r w:rsidRPr="000D7C4E">
        <w:rPr>
          <w:sz w:val="22"/>
          <w:szCs w:val="22"/>
          <w:u w:val="single"/>
        </w:rPr>
        <w:t xml:space="preserve">  </w:t>
      </w:r>
      <w:r w:rsidR="00FA7F5E" w:rsidRPr="000D7C4E">
        <w:rPr>
          <w:sz w:val="22"/>
          <w:szCs w:val="22"/>
        </w:rPr>
        <w:t xml:space="preserve"> зачетных </w:t>
      </w:r>
      <w:proofErr w:type="gramStart"/>
      <w:r w:rsidR="00FA7F5E" w:rsidRPr="000D7C4E">
        <w:rPr>
          <w:sz w:val="22"/>
          <w:szCs w:val="22"/>
        </w:rPr>
        <w:t xml:space="preserve">единиц, </w:t>
      </w:r>
      <w:r w:rsidRPr="000D7C4E">
        <w:rPr>
          <w:sz w:val="22"/>
          <w:szCs w:val="22"/>
          <w:u w:val="single"/>
        </w:rPr>
        <w:t xml:space="preserve">  </w:t>
      </w:r>
      <w:proofErr w:type="gramEnd"/>
      <w:r w:rsidR="00FA7F5E" w:rsidRPr="000D7C4E">
        <w:rPr>
          <w:b/>
          <w:bCs/>
          <w:sz w:val="22"/>
          <w:szCs w:val="22"/>
          <w:u w:val="single"/>
        </w:rPr>
        <w:t>100</w:t>
      </w:r>
      <w:r w:rsidRPr="000D7C4E">
        <w:rPr>
          <w:sz w:val="22"/>
          <w:szCs w:val="22"/>
          <w:u w:val="single"/>
        </w:rPr>
        <w:t xml:space="preserve">  </w:t>
      </w:r>
      <w:r w:rsidR="00FA7F5E" w:rsidRPr="000D7C4E">
        <w:rPr>
          <w:sz w:val="22"/>
          <w:szCs w:val="22"/>
        </w:rPr>
        <w:t xml:space="preserve"> </w:t>
      </w:r>
      <w:proofErr w:type="spellStart"/>
      <w:r w:rsidR="00B41BC0" w:rsidRPr="000D7C4E">
        <w:rPr>
          <w:sz w:val="22"/>
          <w:szCs w:val="22"/>
        </w:rPr>
        <w:t>ак</w:t>
      </w:r>
      <w:proofErr w:type="spellEnd"/>
      <w:r w:rsidR="00B41BC0" w:rsidRPr="000D7C4E">
        <w:rPr>
          <w:sz w:val="22"/>
          <w:szCs w:val="22"/>
        </w:rPr>
        <w:t xml:space="preserve">. </w:t>
      </w:r>
      <w:r w:rsidR="00FA7F5E" w:rsidRPr="000D7C4E">
        <w:rPr>
          <w:sz w:val="22"/>
          <w:szCs w:val="22"/>
        </w:rPr>
        <w:t>часов общей трудоемкости</w:t>
      </w:r>
      <w:r w:rsidRPr="000D7C4E">
        <w:rPr>
          <w:sz w:val="22"/>
          <w:szCs w:val="22"/>
        </w:rPr>
        <w:t xml:space="preserve">, в т.ч. </w:t>
      </w:r>
      <w:r w:rsidRPr="000D7C4E">
        <w:rPr>
          <w:sz w:val="22"/>
          <w:szCs w:val="22"/>
          <w:u w:val="single"/>
        </w:rPr>
        <w:t xml:space="preserve">  </w:t>
      </w:r>
      <w:r w:rsidRPr="000D7C4E">
        <w:rPr>
          <w:b/>
          <w:bCs/>
          <w:sz w:val="22"/>
          <w:szCs w:val="22"/>
          <w:u w:val="single"/>
        </w:rPr>
        <w:t>100</w:t>
      </w:r>
      <w:r w:rsidRPr="000D7C4E">
        <w:rPr>
          <w:sz w:val="22"/>
          <w:szCs w:val="22"/>
          <w:u w:val="single"/>
        </w:rPr>
        <w:t xml:space="preserve">  </w:t>
      </w:r>
      <w:r w:rsidRPr="000D7C4E">
        <w:rPr>
          <w:sz w:val="22"/>
          <w:szCs w:val="22"/>
        </w:rPr>
        <w:t xml:space="preserve"> аудиторных </w:t>
      </w:r>
      <w:proofErr w:type="spellStart"/>
      <w:r w:rsidR="00B41BC0" w:rsidRPr="000D7C4E">
        <w:rPr>
          <w:sz w:val="22"/>
          <w:szCs w:val="22"/>
        </w:rPr>
        <w:t>ак</w:t>
      </w:r>
      <w:proofErr w:type="spellEnd"/>
      <w:r w:rsidR="00B41BC0" w:rsidRPr="000D7C4E">
        <w:rPr>
          <w:sz w:val="22"/>
          <w:szCs w:val="22"/>
        </w:rPr>
        <w:t xml:space="preserve">. </w:t>
      </w:r>
      <w:r w:rsidRPr="000D7C4E">
        <w:rPr>
          <w:sz w:val="22"/>
          <w:szCs w:val="22"/>
        </w:rPr>
        <w:t>часов (далее - образовательная программа)</w:t>
      </w:r>
      <w:r w:rsidR="007A53A2" w:rsidRPr="000D7C4E">
        <w:rPr>
          <w:sz w:val="22"/>
          <w:szCs w:val="22"/>
        </w:rPr>
        <w:t>,</w:t>
      </w:r>
      <w:r w:rsidRPr="000D7C4E">
        <w:rPr>
          <w:sz w:val="22"/>
          <w:szCs w:val="22"/>
        </w:rPr>
        <w:t xml:space="preserve"> в </w:t>
      </w:r>
      <w:proofErr w:type="spellStart"/>
      <w:r w:rsidRPr="000D7C4E">
        <w:rPr>
          <w:sz w:val="22"/>
          <w:szCs w:val="22"/>
        </w:rPr>
        <w:t>соответсвии</w:t>
      </w:r>
      <w:proofErr w:type="spellEnd"/>
      <w:r w:rsidRPr="000D7C4E">
        <w:rPr>
          <w:sz w:val="22"/>
          <w:szCs w:val="22"/>
        </w:rPr>
        <w:t xml:space="preserve"> с учебным планом</w:t>
      </w:r>
      <w:r w:rsidR="00DC5DA2" w:rsidRPr="000D7C4E">
        <w:rPr>
          <w:sz w:val="22"/>
          <w:szCs w:val="22"/>
        </w:rPr>
        <w:t xml:space="preserve"> и (или) индивидуальным учебным планом</w:t>
      </w:r>
      <w:r w:rsidRPr="000D7C4E">
        <w:rPr>
          <w:sz w:val="22"/>
          <w:szCs w:val="22"/>
        </w:rPr>
        <w:t>,</w:t>
      </w:r>
      <w:r w:rsidR="007A53A2" w:rsidRPr="000D7C4E">
        <w:rPr>
          <w:sz w:val="22"/>
          <w:szCs w:val="22"/>
        </w:rPr>
        <w:t xml:space="preserve"> а Обучающийся обязуется принять и оплатить оказанные услуги. </w:t>
      </w:r>
    </w:p>
    <w:p w:rsidR="00B41BC0" w:rsidRPr="000D7C4E" w:rsidRDefault="00B41BC0" w:rsidP="00B41BC0">
      <w:pPr>
        <w:pStyle w:val="14"/>
        <w:numPr>
          <w:ilvl w:val="1"/>
          <w:numId w:val="1"/>
        </w:numPr>
        <w:tabs>
          <w:tab w:val="left" w:pos="426"/>
        </w:tabs>
        <w:jc w:val="both"/>
        <w:rPr>
          <w:rFonts w:eastAsia="SimSun" w:cs="Arial"/>
          <w:sz w:val="22"/>
          <w:szCs w:val="22"/>
          <w:lang w:bidi="hi-IN"/>
        </w:rPr>
      </w:pPr>
      <w:r w:rsidRPr="000D7C4E">
        <w:rPr>
          <w:rFonts w:eastAsia="SimSun" w:cs="Arial"/>
          <w:sz w:val="22"/>
          <w:szCs w:val="22"/>
          <w:lang w:bidi="hi-IN"/>
        </w:rPr>
        <w:t>Продолжительность одного академического часа составляет 60 минут.</w:t>
      </w:r>
    </w:p>
    <w:p w:rsidR="007A53A2" w:rsidRPr="000D7C4E" w:rsidRDefault="007A53A2" w:rsidP="007A53A2">
      <w:pPr>
        <w:pStyle w:val="Standard"/>
        <w:numPr>
          <w:ilvl w:val="1"/>
          <w:numId w:val="1"/>
        </w:numPr>
        <w:jc w:val="both"/>
        <w:rPr>
          <w:sz w:val="22"/>
          <w:szCs w:val="22"/>
        </w:rPr>
      </w:pPr>
      <w:r w:rsidRPr="000D7C4E">
        <w:rPr>
          <w:sz w:val="22"/>
          <w:szCs w:val="22"/>
        </w:rPr>
        <w:t xml:space="preserve">Форма </w:t>
      </w:r>
      <w:r w:rsidR="00DC5DA2" w:rsidRPr="000D7C4E">
        <w:rPr>
          <w:sz w:val="22"/>
          <w:szCs w:val="22"/>
        </w:rPr>
        <w:t xml:space="preserve">обучения </w:t>
      </w:r>
      <w:r w:rsidR="00DC5DA2" w:rsidRPr="000D7C4E">
        <w:rPr>
          <w:sz w:val="22"/>
          <w:szCs w:val="22"/>
          <w:u w:val="single"/>
        </w:rPr>
        <w:t xml:space="preserve">      </w:t>
      </w:r>
      <w:r w:rsidR="00DC5DA2" w:rsidRPr="000D7C4E">
        <w:rPr>
          <w:b/>
          <w:bCs/>
          <w:sz w:val="22"/>
          <w:szCs w:val="22"/>
          <w:u w:val="single"/>
        </w:rPr>
        <w:t>очная</w:t>
      </w:r>
      <w:r w:rsidR="00DC5DA2" w:rsidRPr="000D7C4E">
        <w:rPr>
          <w:sz w:val="22"/>
          <w:szCs w:val="22"/>
          <w:u w:val="single"/>
        </w:rPr>
        <w:t xml:space="preserve">              </w:t>
      </w:r>
      <w:proofErr w:type="gramStart"/>
      <w:r w:rsidR="00DC5DA2" w:rsidRPr="000D7C4E">
        <w:rPr>
          <w:sz w:val="22"/>
          <w:szCs w:val="22"/>
          <w:u w:val="single"/>
        </w:rPr>
        <w:t xml:space="preserve">  </w:t>
      </w:r>
      <w:r w:rsidR="00DC5DA2" w:rsidRPr="000D7C4E">
        <w:rPr>
          <w:color w:val="E7E6E6" w:themeColor="background2"/>
          <w:sz w:val="22"/>
          <w:szCs w:val="22"/>
          <w:u w:val="single"/>
        </w:rPr>
        <w:t>.</w:t>
      </w:r>
      <w:proofErr w:type="gramEnd"/>
      <w:r w:rsidR="00DC5DA2" w:rsidRPr="000D7C4E">
        <w:rPr>
          <w:sz w:val="22"/>
          <w:szCs w:val="22"/>
          <w:u w:val="single"/>
        </w:rPr>
        <w:t xml:space="preserve">  </w:t>
      </w:r>
      <w:r w:rsidR="00DC5DA2" w:rsidRPr="000D7C4E">
        <w:rPr>
          <w:sz w:val="22"/>
          <w:szCs w:val="22"/>
        </w:rPr>
        <w:t xml:space="preserve">  </w:t>
      </w:r>
    </w:p>
    <w:p w:rsidR="00DC5DA2" w:rsidRPr="000D7C4E" w:rsidRDefault="00DC5DA2" w:rsidP="007A53A2">
      <w:pPr>
        <w:pStyle w:val="Standard"/>
        <w:numPr>
          <w:ilvl w:val="1"/>
          <w:numId w:val="1"/>
        </w:numPr>
        <w:jc w:val="both"/>
        <w:rPr>
          <w:sz w:val="22"/>
          <w:szCs w:val="22"/>
        </w:rPr>
      </w:pPr>
      <w:r w:rsidRPr="000D7C4E">
        <w:rPr>
          <w:sz w:val="22"/>
          <w:szCs w:val="22"/>
        </w:rPr>
        <w:t xml:space="preserve">Период освоения образовательной программы с </w:t>
      </w:r>
      <w:r w:rsidRPr="000D7C4E">
        <w:rPr>
          <w:sz w:val="22"/>
          <w:szCs w:val="22"/>
          <w:u w:val="single"/>
        </w:rPr>
        <w:t xml:space="preserve">    </w:t>
      </w:r>
      <w:r w:rsidR="00F92714">
        <w:rPr>
          <w:sz w:val="22"/>
          <w:szCs w:val="22"/>
          <w:u w:val="single"/>
        </w:rPr>
        <w:t xml:space="preserve">                     </w:t>
      </w:r>
      <w:r w:rsidRPr="000D7C4E">
        <w:rPr>
          <w:sz w:val="22"/>
          <w:szCs w:val="22"/>
          <w:u w:val="single"/>
        </w:rPr>
        <w:t xml:space="preserve">    </w:t>
      </w:r>
      <w:r w:rsidRPr="000D7C4E">
        <w:rPr>
          <w:sz w:val="22"/>
          <w:szCs w:val="22"/>
        </w:rPr>
        <w:t xml:space="preserve"> по </w:t>
      </w:r>
      <w:r w:rsidRPr="000D7C4E">
        <w:rPr>
          <w:sz w:val="22"/>
          <w:szCs w:val="22"/>
          <w:u w:val="single"/>
        </w:rPr>
        <w:t xml:space="preserve"> </w:t>
      </w:r>
      <w:r w:rsidR="008D3BEF" w:rsidRPr="000D7C4E">
        <w:rPr>
          <w:sz w:val="22"/>
          <w:szCs w:val="22"/>
          <w:u w:val="single"/>
        </w:rPr>
        <w:t xml:space="preserve">  </w:t>
      </w:r>
      <w:r w:rsidR="00F92714">
        <w:rPr>
          <w:b/>
          <w:bCs/>
          <w:sz w:val="22"/>
          <w:szCs w:val="22"/>
          <w:u w:val="single"/>
        </w:rPr>
        <w:t xml:space="preserve">                       </w:t>
      </w:r>
      <w:r w:rsidR="008D3BEF" w:rsidRPr="000D7C4E">
        <w:rPr>
          <w:sz w:val="22"/>
          <w:szCs w:val="22"/>
          <w:u w:val="single"/>
        </w:rPr>
        <w:t xml:space="preserve">   </w:t>
      </w:r>
      <w:proofErr w:type="gramStart"/>
      <w:r w:rsidR="008D3BEF" w:rsidRPr="000D7C4E">
        <w:rPr>
          <w:sz w:val="22"/>
          <w:szCs w:val="22"/>
          <w:u w:val="single"/>
        </w:rPr>
        <w:t xml:space="preserve"> </w:t>
      </w:r>
      <w:r w:rsidRPr="000D7C4E">
        <w:rPr>
          <w:sz w:val="22"/>
          <w:szCs w:val="22"/>
        </w:rPr>
        <w:t xml:space="preserve"> .</w:t>
      </w:r>
      <w:proofErr w:type="gramEnd"/>
    </w:p>
    <w:p w:rsidR="007A53A2" w:rsidRPr="000D7C4E" w:rsidRDefault="007A53A2" w:rsidP="007A53A2">
      <w:pPr>
        <w:pStyle w:val="Standard"/>
        <w:numPr>
          <w:ilvl w:val="1"/>
          <w:numId w:val="1"/>
        </w:numPr>
        <w:jc w:val="both"/>
        <w:rPr>
          <w:sz w:val="22"/>
          <w:szCs w:val="22"/>
        </w:rPr>
      </w:pPr>
      <w:r w:rsidRPr="000D7C4E">
        <w:rPr>
          <w:sz w:val="22"/>
          <w:szCs w:val="22"/>
        </w:rPr>
        <w:t xml:space="preserve">Обучение проводится в соответствии с календарным графиком обучения. </w:t>
      </w:r>
    </w:p>
    <w:p w:rsidR="00261265" w:rsidRPr="000D7C4E" w:rsidRDefault="007A53A2" w:rsidP="007A53A2">
      <w:pPr>
        <w:pStyle w:val="Standard"/>
        <w:numPr>
          <w:ilvl w:val="1"/>
          <w:numId w:val="1"/>
        </w:numPr>
        <w:jc w:val="both"/>
        <w:rPr>
          <w:sz w:val="22"/>
          <w:szCs w:val="22"/>
        </w:rPr>
      </w:pPr>
      <w:r w:rsidRPr="000D7C4E">
        <w:rPr>
          <w:sz w:val="22"/>
          <w:szCs w:val="22"/>
        </w:rPr>
        <w:t xml:space="preserve">Место осуществления образовательной деятельности: </w:t>
      </w:r>
    </w:p>
    <w:p w:rsidR="00261265" w:rsidRDefault="00261265" w:rsidP="00520BBB">
      <w:pPr>
        <w:pStyle w:val="Standard"/>
        <w:spacing w:before="120"/>
        <w:jc w:val="both"/>
      </w:pPr>
      <w:r w:rsidRPr="000D7C4E">
        <w:rPr>
          <w:sz w:val="22"/>
          <w:szCs w:val="22"/>
          <w:u w:val="single"/>
        </w:rPr>
        <w:t xml:space="preserve">                </w:t>
      </w:r>
      <w:r w:rsidR="000D7C4E">
        <w:rPr>
          <w:sz w:val="22"/>
          <w:szCs w:val="22"/>
          <w:u w:val="single"/>
        </w:rPr>
        <w:t xml:space="preserve"> </w:t>
      </w:r>
      <w:r w:rsidRPr="000D7C4E">
        <w:rPr>
          <w:sz w:val="22"/>
          <w:szCs w:val="22"/>
          <w:u w:val="single"/>
        </w:rPr>
        <w:t xml:space="preserve"> </w:t>
      </w:r>
      <w:r w:rsidR="000D7C4E">
        <w:rPr>
          <w:sz w:val="22"/>
          <w:szCs w:val="22"/>
          <w:u w:val="single"/>
        </w:rPr>
        <w:t xml:space="preserve">       </w:t>
      </w:r>
      <w:r w:rsidRPr="000D7C4E">
        <w:rPr>
          <w:sz w:val="22"/>
          <w:szCs w:val="22"/>
          <w:u w:val="single"/>
        </w:rPr>
        <w:t xml:space="preserve">     </w:t>
      </w:r>
      <w:r w:rsidRPr="000D7C4E">
        <w:rPr>
          <w:b/>
          <w:bCs/>
          <w:sz w:val="22"/>
          <w:szCs w:val="22"/>
          <w:u w:val="single"/>
        </w:rPr>
        <w:t xml:space="preserve">РК, г. Петрозаводск, пр. </w:t>
      </w:r>
      <w:proofErr w:type="spellStart"/>
      <w:r w:rsidRPr="000D7C4E">
        <w:rPr>
          <w:b/>
          <w:bCs/>
          <w:sz w:val="22"/>
          <w:szCs w:val="22"/>
          <w:u w:val="single"/>
        </w:rPr>
        <w:t>А.Невского</w:t>
      </w:r>
      <w:proofErr w:type="spellEnd"/>
      <w:r w:rsidRPr="000D7C4E">
        <w:rPr>
          <w:b/>
          <w:bCs/>
          <w:sz w:val="22"/>
          <w:szCs w:val="22"/>
          <w:u w:val="single"/>
        </w:rPr>
        <w:t xml:space="preserve">, 65, </w:t>
      </w:r>
      <w:proofErr w:type="spellStart"/>
      <w:r w:rsidRPr="000D7C4E">
        <w:rPr>
          <w:b/>
          <w:bCs/>
          <w:sz w:val="22"/>
          <w:szCs w:val="22"/>
          <w:u w:val="single"/>
        </w:rPr>
        <w:t>каб</w:t>
      </w:r>
      <w:proofErr w:type="spellEnd"/>
      <w:r w:rsidRPr="000D7C4E">
        <w:rPr>
          <w:b/>
          <w:bCs/>
          <w:sz w:val="22"/>
          <w:szCs w:val="22"/>
          <w:u w:val="single"/>
        </w:rPr>
        <w:t>. 4,5, 6, 7 (помещения 26, 27, 28, 29)</w:t>
      </w:r>
      <w:r w:rsidRPr="00261265">
        <w:rPr>
          <w:u w:val="single"/>
        </w:rPr>
        <w:t xml:space="preserve"> </w:t>
      </w:r>
      <w:r>
        <w:rPr>
          <w:u w:val="single"/>
        </w:rPr>
        <w:t xml:space="preserve">        </w:t>
      </w:r>
      <w:r w:rsidR="000D7C4E">
        <w:rPr>
          <w:u w:val="single"/>
        </w:rPr>
        <w:t xml:space="preserve">     </w:t>
      </w:r>
      <w:r>
        <w:rPr>
          <w:u w:val="single"/>
        </w:rPr>
        <w:t xml:space="preserve">          </w:t>
      </w:r>
      <w:proofErr w:type="gramStart"/>
      <w:r>
        <w:rPr>
          <w:u w:val="single"/>
        </w:rPr>
        <w:t xml:space="preserve">  </w:t>
      </w:r>
      <w:r w:rsidR="007A53A2" w:rsidRPr="000D7C4E">
        <w:rPr>
          <w:color w:val="E7E6E6" w:themeColor="background2"/>
        </w:rPr>
        <w:t>.</w:t>
      </w:r>
      <w:proofErr w:type="gramEnd"/>
      <w:r w:rsidR="007A53A2">
        <w:t xml:space="preserve"> </w:t>
      </w:r>
    </w:p>
    <w:p w:rsidR="007A53A2" w:rsidRPr="00261265" w:rsidRDefault="0009292B" w:rsidP="00261265">
      <w:pPr>
        <w:pStyle w:val="Standard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="00261265" w:rsidRPr="00261265">
        <w:rPr>
          <w:sz w:val="18"/>
          <w:szCs w:val="18"/>
        </w:rPr>
        <w:t>а</w:t>
      </w:r>
      <w:r w:rsidR="007A53A2" w:rsidRPr="00261265">
        <w:rPr>
          <w:sz w:val="18"/>
          <w:szCs w:val="18"/>
        </w:rPr>
        <w:t>дрес</w:t>
      </w:r>
      <w:r>
        <w:rPr>
          <w:sz w:val="18"/>
          <w:szCs w:val="18"/>
        </w:rPr>
        <w:t>)</w:t>
      </w:r>
    </w:p>
    <w:p w:rsidR="00297F73" w:rsidRPr="000D7C4E" w:rsidRDefault="007A53A2" w:rsidP="007A53A2">
      <w:pPr>
        <w:pStyle w:val="Standard"/>
        <w:numPr>
          <w:ilvl w:val="1"/>
          <w:numId w:val="1"/>
        </w:numPr>
        <w:jc w:val="both"/>
        <w:rPr>
          <w:sz w:val="20"/>
          <w:szCs w:val="20"/>
        </w:rPr>
      </w:pPr>
      <w:r w:rsidRPr="000D7C4E">
        <w:rPr>
          <w:sz w:val="20"/>
          <w:szCs w:val="20"/>
        </w:rPr>
        <w:t>После освоения Обучающимся образовательной программы, успешного прохождения итоговой аттестации ему выдается документ о квалификации установленного образца</w:t>
      </w:r>
      <w:r w:rsidR="00297F73" w:rsidRPr="000D7C4E">
        <w:rPr>
          <w:sz w:val="20"/>
          <w:szCs w:val="20"/>
        </w:rPr>
        <w:t>:</w:t>
      </w:r>
    </w:p>
    <w:p w:rsidR="00AE6C5C" w:rsidRPr="00AE6C5C" w:rsidRDefault="00AE6C5C" w:rsidP="00520BBB">
      <w:pPr>
        <w:pStyle w:val="Standard"/>
        <w:spacing w:before="120"/>
        <w:jc w:val="both"/>
        <w:rPr>
          <w:u w:val="single"/>
        </w:rPr>
      </w:pPr>
      <w:r w:rsidRPr="000D7C4E">
        <w:rPr>
          <w:sz w:val="20"/>
          <w:szCs w:val="20"/>
          <w:u w:val="single"/>
        </w:rPr>
        <w:t xml:space="preserve">                                         </w:t>
      </w:r>
      <w:r w:rsidR="000D7C4E">
        <w:rPr>
          <w:sz w:val="20"/>
          <w:szCs w:val="20"/>
          <w:u w:val="single"/>
        </w:rPr>
        <w:t xml:space="preserve">                   </w:t>
      </w:r>
      <w:r w:rsidRPr="000D7C4E">
        <w:rPr>
          <w:sz w:val="20"/>
          <w:szCs w:val="20"/>
          <w:u w:val="single"/>
        </w:rPr>
        <w:t xml:space="preserve">      </w:t>
      </w:r>
      <w:r w:rsidRPr="000D7C4E">
        <w:rPr>
          <w:b/>
          <w:bCs/>
          <w:sz w:val="20"/>
          <w:szCs w:val="20"/>
          <w:u w:val="single"/>
        </w:rPr>
        <w:t>у</w:t>
      </w:r>
      <w:r w:rsidR="00297F73" w:rsidRPr="000D7C4E">
        <w:rPr>
          <w:b/>
          <w:bCs/>
          <w:sz w:val="20"/>
          <w:szCs w:val="20"/>
          <w:u w:val="single"/>
        </w:rPr>
        <w:t>достоверение о повышении квалификации</w:t>
      </w:r>
      <w:r>
        <w:rPr>
          <w:u w:val="single"/>
        </w:rPr>
        <w:t xml:space="preserve">                    </w:t>
      </w:r>
      <w:r w:rsidR="000D7C4E">
        <w:rPr>
          <w:u w:val="single"/>
        </w:rPr>
        <w:t xml:space="preserve">      </w:t>
      </w:r>
      <w:r>
        <w:rPr>
          <w:u w:val="single"/>
        </w:rPr>
        <w:t xml:space="preserve">                             </w:t>
      </w:r>
      <w:proofErr w:type="gramStart"/>
      <w:r>
        <w:rPr>
          <w:u w:val="single"/>
        </w:rPr>
        <w:t xml:space="preserve">  </w:t>
      </w:r>
      <w:r w:rsidRPr="00AE6C5C">
        <w:rPr>
          <w:color w:val="E7E6E6" w:themeColor="background2"/>
          <w:u w:val="single"/>
        </w:rPr>
        <w:t>.</w:t>
      </w:r>
      <w:proofErr w:type="gramEnd"/>
      <w:r>
        <w:rPr>
          <w:u w:val="single"/>
        </w:rPr>
        <w:t xml:space="preserve"> </w:t>
      </w:r>
      <w:r w:rsidRPr="00AE6C5C">
        <w:rPr>
          <w:u w:val="single"/>
        </w:rPr>
        <w:t xml:space="preserve">  </w:t>
      </w:r>
    </w:p>
    <w:p w:rsidR="00AE6C5C" w:rsidRPr="00AE6C5C" w:rsidRDefault="00297F73" w:rsidP="00AE6C5C">
      <w:pPr>
        <w:pStyle w:val="Standard"/>
        <w:jc w:val="center"/>
        <w:rPr>
          <w:sz w:val="18"/>
          <w:szCs w:val="18"/>
        </w:rPr>
      </w:pPr>
      <w:r w:rsidRPr="00AE6C5C">
        <w:rPr>
          <w:sz w:val="18"/>
          <w:szCs w:val="18"/>
        </w:rPr>
        <w:t>(вид документа о квалификации)</w:t>
      </w:r>
    </w:p>
    <w:p w:rsidR="007A53A2" w:rsidRPr="000D7C4E" w:rsidRDefault="007A53A2" w:rsidP="00AE6C5C">
      <w:pPr>
        <w:pStyle w:val="Standard"/>
        <w:spacing w:before="240"/>
        <w:jc w:val="both"/>
        <w:rPr>
          <w:sz w:val="22"/>
          <w:szCs w:val="22"/>
        </w:rPr>
      </w:pPr>
      <w:r w:rsidRPr="000D7C4E">
        <w:rPr>
          <w:sz w:val="22"/>
          <w:szCs w:val="22"/>
        </w:rPr>
        <w:t>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отчисленным из АНО ДПО «</w:t>
      </w:r>
      <w:proofErr w:type="spellStart"/>
      <w:r w:rsidR="0009292B" w:rsidRPr="000D7C4E">
        <w:rPr>
          <w:sz w:val="22"/>
          <w:szCs w:val="22"/>
        </w:rPr>
        <w:t>ПрофиЦентр</w:t>
      </w:r>
      <w:proofErr w:type="spellEnd"/>
      <w:r w:rsidRPr="000D7C4E">
        <w:rPr>
          <w:sz w:val="22"/>
          <w:szCs w:val="22"/>
        </w:rPr>
        <w:t xml:space="preserve">» до завершения им обучения в полном объеме выдается документ об освоении изученных Обучающимся компонентов образовательной программы. </w:t>
      </w:r>
    </w:p>
    <w:p w:rsidR="007A53A2" w:rsidRDefault="007A53A2" w:rsidP="007A53A2">
      <w:pPr>
        <w:pStyle w:val="Standard"/>
        <w:numPr>
          <w:ilvl w:val="1"/>
          <w:numId w:val="1"/>
        </w:numPr>
        <w:jc w:val="both"/>
        <w:rPr>
          <w:sz w:val="22"/>
          <w:szCs w:val="22"/>
        </w:rPr>
      </w:pPr>
      <w:r w:rsidRPr="000D7C4E">
        <w:rPr>
          <w:sz w:val="22"/>
          <w:szCs w:val="22"/>
        </w:rPr>
        <w:t>Исполнитель создает условия для освоения Обучающимся образовательной программы в полном объеме. В состав информационных и образовательных ресурсов, предоставляемых Обучающемуся АНО ДПО «</w:t>
      </w:r>
      <w:proofErr w:type="spellStart"/>
      <w:r w:rsidR="0009292B" w:rsidRPr="000D7C4E">
        <w:rPr>
          <w:sz w:val="22"/>
          <w:szCs w:val="22"/>
        </w:rPr>
        <w:t>ПрофиЦентр</w:t>
      </w:r>
      <w:proofErr w:type="spellEnd"/>
      <w:r w:rsidRPr="000D7C4E">
        <w:rPr>
          <w:sz w:val="22"/>
          <w:szCs w:val="22"/>
        </w:rPr>
        <w:t>», входят выдаваемые и /или рекомендуемые АНО ДПО «</w:t>
      </w:r>
      <w:proofErr w:type="spellStart"/>
      <w:r w:rsidR="0009292B" w:rsidRPr="000D7C4E">
        <w:rPr>
          <w:sz w:val="22"/>
          <w:szCs w:val="22"/>
        </w:rPr>
        <w:t>ПрофиЦентр</w:t>
      </w:r>
      <w:proofErr w:type="spellEnd"/>
      <w:r w:rsidRPr="000D7C4E">
        <w:rPr>
          <w:sz w:val="22"/>
          <w:szCs w:val="22"/>
        </w:rPr>
        <w:t>» учебно-методические пособия на печатной и электронной основе.</w:t>
      </w:r>
    </w:p>
    <w:p w:rsidR="000D7C4E" w:rsidRDefault="000D7C4E" w:rsidP="000D7C4E">
      <w:pPr>
        <w:pStyle w:val="Standard"/>
        <w:jc w:val="both"/>
      </w:pPr>
    </w:p>
    <w:p w:rsidR="000D7C4E" w:rsidRDefault="000D7C4E" w:rsidP="000D7C4E">
      <w:pPr>
        <w:pStyle w:val="Standard"/>
        <w:jc w:val="both"/>
      </w:pPr>
    </w:p>
    <w:p w:rsidR="000D7C4E" w:rsidRDefault="000D7C4E" w:rsidP="000D7C4E">
      <w:pPr>
        <w:pStyle w:val="Standard"/>
        <w:jc w:val="both"/>
      </w:pPr>
    </w:p>
    <w:p w:rsidR="000D7C4E" w:rsidRPr="000D7C4E" w:rsidRDefault="000D7C4E" w:rsidP="000D7C4E">
      <w:pPr>
        <w:pStyle w:val="Standard"/>
        <w:jc w:val="both"/>
        <w:rPr>
          <w:rStyle w:val="10"/>
          <w:sz w:val="22"/>
          <w:szCs w:val="22"/>
        </w:rPr>
      </w:pPr>
    </w:p>
    <w:p w:rsidR="009E5234" w:rsidRPr="008D5888" w:rsidRDefault="00805F65" w:rsidP="00AE6723">
      <w:pPr>
        <w:pStyle w:val="14"/>
        <w:numPr>
          <w:ilvl w:val="0"/>
          <w:numId w:val="8"/>
        </w:numPr>
        <w:tabs>
          <w:tab w:val="left" w:pos="284"/>
        </w:tabs>
        <w:jc w:val="both"/>
        <w:rPr>
          <w:sz w:val="22"/>
          <w:szCs w:val="22"/>
        </w:rPr>
      </w:pPr>
      <w:r w:rsidRPr="008D5888">
        <w:rPr>
          <w:rStyle w:val="StrongEmphasis"/>
          <w:sz w:val="22"/>
          <w:szCs w:val="22"/>
        </w:rPr>
        <w:lastRenderedPageBreak/>
        <w:t>ПРАВА И ОБЯЗАННОСТИ СТОРОН:</w:t>
      </w:r>
    </w:p>
    <w:p w:rsidR="009E5234" w:rsidRPr="008D5888" w:rsidRDefault="00805F65" w:rsidP="000F24FB">
      <w:pPr>
        <w:pStyle w:val="14"/>
        <w:spacing w:before="240"/>
        <w:jc w:val="both"/>
        <w:rPr>
          <w:sz w:val="22"/>
          <w:szCs w:val="22"/>
        </w:rPr>
      </w:pPr>
      <w:r w:rsidRPr="008D5888">
        <w:rPr>
          <w:rStyle w:val="StrongEmphasis"/>
          <w:sz w:val="22"/>
          <w:szCs w:val="22"/>
        </w:rPr>
        <w:t>2.1. Исполнитель обязан:</w:t>
      </w:r>
    </w:p>
    <w:p w:rsidR="009E5234" w:rsidRPr="008D5888" w:rsidRDefault="00805F65">
      <w:pPr>
        <w:pStyle w:val="14"/>
        <w:jc w:val="both"/>
        <w:rPr>
          <w:sz w:val="22"/>
          <w:szCs w:val="22"/>
        </w:rPr>
      </w:pPr>
      <w:r w:rsidRPr="008D5888">
        <w:rPr>
          <w:sz w:val="22"/>
          <w:szCs w:val="22"/>
        </w:rPr>
        <w:t xml:space="preserve">2.1.1. Организовать и обеспечить надлежащее исполнение услуг, предусмотренных в разделе 1.1. настоящего договора. Образовательные услуги оказываются </w:t>
      </w:r>
      <w:r w:rsidR="00AE6723" w:rsidRPr="008D5888">
        <w:rPr>
          <w:sz w:val="22"/>
          <w:szCs w:val="22"/>
        </w:rPr>
        <w:t xml:space="preserve">в соответствии с </w:t>
      </w:r>
      <w:r w:rsidR="00A7457D" w:rsidRPr="008D5888">
        <w:rPr>
          <w:sz w:val="22"/>
          <w:szCs w:val="22"/>
        </w:rPr>
        <w:t xml:space="preserve">профессиональными стандартами и федеральными государственными образовательными стандартами, </w:t>
      </w:r>
      <w:r w:rsidR="00AE6723" w:rsidRPr="008D5888">
        <w:rPr>
          <w:sz w:val="22"/>
          <w:szCs w:val="22"/>
        </w:rPr>
        <w:t>учебным планом</w:t>
      </w:r>
      <w:r w:rsidR="00A7457D" w:rsidRPr="008D5888">
        <w:rPr>
          <w:sz w:val="22"/>
          <w:szCs w:val="22"/>
        </w:rPr>
        <w:t>, в том числе индивидуальным</w:t>
      </w:r>
      <w:r w:rsidR="00AE6723" w:rsidRPr="008D5888">
        <w:rPr>
          <w:sz w:val="22"/>
          <w:szCs w:val="22"/>
        </w:rPr>
        <w:t xml:space="preserve">, </w:t>
      </w:r>
      <w:r w:rsidRPr="008D5888">
        <w:rPr>
          <w:sz w:val="22"/>
          <w:szCs w:val="22"/>
        </w:rPr>
        <w:t>расписанием занятий и другими локальными нормативными актами, разрабатываемыми Исполнителем.</w:t>
      </w:r>
    </w:p>
    <w:p w:rsidR="009E5234" w:rsidRPr="008D5888" w:rsidRDefault="00805F65">
      <w:pPr>
        <w:pStyle w:val="14"/>
        <w:jc w:val="both"/>
        <w:rPr>
          <w:sz w:val="22"/>
          <w:szCs w:val="22"/>
        </w:rPr>
      </w:pPr>
      <w:r w:rsidRPr="008D5888">
        <w:rPr>
          <w:sz w:val="22"/>
          <w:szCs w:val="22"/>
        </w:rPr>
        <w:t>2.1.2</w:t>
      </w:r>
      <w:r w:rsidR="00AE6723" w:rsidRPr="008D5888">
        <w:rPr>
          <w:sz w:val="22"/>
          <w:szCs w:val="22"/>
        </w:rPr>
        <w:t>.</w:t>
      </w:r>
      <w:r w:rsidRPr="008D5888">
        <w:rPr>
          <w:sz w:val="22"/>
          <w:szCs w:val="22"/>
        </w:rPr>
        <w:t xml:space="preserve"> Зачислить Обучающегося, выполнившего установленные </w:t>
      </w:r>
      <w:r w:rsidR="00471BEF" w:rsidRPr="008D5888">
        <w:rPr>
          <w:sz w:val="22"/>
          <w:szCs w:val="22"/>
        </w:rPr>
        <w:t xml:space="preserve">Положением об учебном центре </w:t>
      </w:r>
      <w:r w:rsidRPr="008D5888">
        <w:rPr>
          <w:sz w:val="22"/>
          <w:szCs w:val="22"/>
        </w:rPr>
        <w:t>и иными локальными нормативными актами Исполнителя условия приема, и создать ему необходимые условия для освоения выбранной образовательной программы.</w:t>
      </w:r>
    </w:p>
    <w:p w:rsidR="00405687" w:rsidRPr="008D5888" w:rsidRDefault="00405687">
      <w:pPr>
        <w:pStyle w:val="14"/>
        <w:jc w:val="both"/>
        <w:rPr>
          <w:sz w:val="22"/>
          <w:szCs w:val="22"/>
        </w:rPr>
      </w:pPr>
      <w:r w:rsidRPr="008D5888">
        <w:t>2</w:t>
      </w:r>
      <w:r w:rsidRPr="008D5888">
        <w:rPr>
          <w:sz w:val="22"/>
          <w:szCs w:val="22"/>
        </w:rPr>
        <w:t>.1.3 Довести до Обучающегося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:rsidR="008D5888" w:rsidRPr="008D5888" w:rsidRDefault="008D5888">
      <w:pPr>
        <w:pStyle w:val="14"/>
        <w:jc w:val="both"/>
        <w:rPr>
          <w:sz w:val="22"/>
          <w:szCs w:val="22"/>
        </w:rPr>
      </w:pPr>
      <w:r w:rsidRPr="008D5888">
        <w:rPr>
          <w:sz w:val="22"/>
          <w:szCs w:val="22"/>
        </w:rPr>
        <w:t>2.1.4 Принимать от Обучающегося плату за образовательные услуги</w:t>
      </w:r>
    </w:p>
    <w:p w:rsidR="009E5234" w:rsidRPr="008D5888" w:rsidRDefault="00805F65">
      <w:pPr>
        <w:pStyle w:val="14"/>
        <w:jc w:val="both"/>
        <w:rPr>
          <w:sz w:val="22"/>
          <w:szCs w:val="22"/>
        </w:rPr>
      </w:pPr>
      <w:r w:rsidRPr="008D5888">
        <w:rPr>
          <w:sz w:val="22"/>
          <w:szCs w:val="22"/>
        </w:rPr>
        <w:t>2.1.</w:t>
      </w:r>
      <w:r w:rsidR="008D5888" w:rsidRPr="008D5888">
        <w:rPr>
          <w:sz w:val="22"/>
          <w:szCs w:val="22"/>
        </w:rPr>
        <w:t>5</w:t>
      </w:r>
      <w:r w:rsidRPr="008D5888">
        <w:rPr>
          <w:sz w:val="22"/>
          <w:szCs w:val="22"/>
        </w:rPr>
        <w:t xml:space="preserve">. При отмене занятий по вине Исполнителя, Исполнитель обязуется возместить отмененные занятия по договоренности с </w:t>
      </w:r>
      <w:r w:rsidR="004473C4">
        <w:rPr>
          <w:sz w:val="22"/>
          <w:szCs w:val="22"/>
        </w:rPr>
        <w:t>Обучающимся</w:t>
      </w:r>
      <w:r w:rsidRPr="008D5888">
        <w:rPr>
          <w:sz w:val="22"/>
          <w:szCs w:val="22"/>
        </w:rPr>
        <w:t xml:space="preserve">. В случае отказа от посещения занятий Обучающимся в своей группе, он может быть переведен в другую группу. В случае непосещения занятий Обучающимся (без предварительного уведомления о расторжении договора) возврат денежных средств Исполнителем </w:t>
      </w:r>
      <w:r w:rsidR="004473C4">
        <w:rPr>
          <w:sz w:val="22"/>
          <w:szCs w:val="22"/>
        </w:rPr>
        <w:t>Обучающемуся</w:t>
      </w:r>
      <w:bookmarkStart w:id="1" w:name="_GoBack"/>
      <w:bookmarkEnd w:id="1"/>
      <w:r w:rsidRPr="008D5888">
        <w:rPr>
          <w:sz w:val="22"/>
          <w:szCs w:val="22"/>
        </w:rPr>
        <w:t xml:space="preserve"> не производится.</w:t>
      </w:r>
    </w:p>
    <w:p w:rsidR="009E5234" w:rsidRPr="008D5888" w:rsidRDefault="00805F65">
      <w:pPr>
        <w:pStyle w:val="14"/>
        <w:jc w:val="both"/>
        <w:rPr>
          <w:sz w:val="22"/>
          <w:szCs w:val="22"/>
        </w:rPr>
      </w:pPr>
      <w:r w:rsidRPr="008D5888">
        <w:rPr>
          <w:sz w:val="22"/>
          <w:szCs w:val="22"/>
        </w:rPr>
        <w:t>2.1.</w:t>
      </w:r>
      <w:r w:rsidR="008D5888" w:rsidRPr="008D5888">
        <w:rPr>
          <w:sz w:val="22"/>
          <w:szCs w:val="22"/>
        </w:rPr>
        <w:t>6</w:t>
      </w:r>
      <w:r w:rsidRPr="008D5888">
        <w:rPr>
          <w:sz w:val="22"/>
          <w:szCs w:val="22"/>
        </w:rPr>
        <w:t xml:space="preserve">. Предоставить Обучающемуся помещение в виде учебного класса, необходимые учебные материалы и оборудование для изучения </w:t>
      </w:r>
      <w:r w:rsidR="00CB6571" w:rsidRPr="008D5888">
        <w:rPr>
          <w:sz w:val="22"/>
          <w:szCs w:val="22"/>
        </w:rPr>
        <w:t>образовательной программы</w:t>
      </w:r>
      <w:r w:rsidRPr="008D5888">
        <w:rPr>
          <w:sz w:val="22"/>
          <w:szCs w:val="22"/>
        </w:rPr>
        <w:t>.</w:t>
      </w:r>
    </w:p>
    <w:p w:rsidR="009E5234" w:rsidRPr="008D5888" w:rsidRDefault="00805F65">
      <w:pPr>
        <w:pStyle w:val="14"/>
        <w:jc w:val="both"/>
        <w:rPr>
          <w:sz w:val="22"/>
          <w:szCs w:val="22"/>
        </w:rPr>
      </w:pPr>
      <w:r w:rsidRPr="008D5888">
        <w:rPr>
          <w:sz w:val="22"/>
          <w:szCs w:val="22"/>
        </w:rPr>
        <w:t>2.1.</w:t>
      </w:r>
      <w:r w:rsidR="008D5888" w:rsidRPr="008D5888">
        <w:rPr>
          <w:sz w:val="22"/>
          <w:szCs w:val="22"/>
        </w:rPr>
        <w:t>7</w:t>
      </w:r>
      <w:r w:rsidRPr="008D5888">
        <w:rPr>
          <w:sz w:val="22"/>
          <w:szCs w:val="22"/>
        </w:rPr>
        <w:t>. Сообщить Обучающемуся обо всех изменениях в учебном плане обучения.</w:t>
      </w:r>
    </w:p>
    <w:p w:rsidR="009E5234" w:rsidRPr="008D5888" w:rsidRDefault="00805F65">
      <w:pPr>
        <w:pStyle w:val="14"/>
        <w:jc w:val="both"/>
        <w:rPr>
          <w:sz w:val="22"/>
          <w:szCs w:val="22"/>
        </w:rPr>
      </w:pPr>
      <w:r w:rsidRPr="008D5888">
        <w:rPr>
          <w:sz w:val="22"/>
          <w:szCs w:val="22"/>
        </w:rPr>
        <w:t>2.1.</w:t>
      </w:r>
      <w:r w:rsidR="008D5888" w:rsidRPr="008D5888">
        <w:rPr>
          <w:sz w:val="22"/>
          <w:szCs w:val="22"/>
        </w:rPr>
        <w:t>8</w:t>
      </w:r>
      <w:r w:rsidRPr="008D5888">
        <w:rPr>
          <w:sz w:val="22"/>
          <w:szCs w:val="22"/>
        </w:rPr>
        <w:t>. Проявлять уважение к личности Обучающегося, не допускать физического и психологического насилия.</w:t>
      </w:r>
    </w:p>
    <w:p w:rsidR="009E5234" w:rsidRPr="008D5888" w:rsidRDefault="00805F65">
      <w:pPr>
        <w:pStyle w:val="14"/>
        <w:jc w:val="both"/>
        <w:rPr>
          <w:sz w:val="22"/>
          <w:szCs w:val="22"/>
        </w:rPr>
      </w:pPr>
      <w:r w:rsidRPr="008D5888">
        <w:rPr>
          <w:sz w:val="22"/>
          <w:szCs w:val="22"/>
        </w:rPr>
        <w:t>2.1.</w:t>
      </w:r>
      <w:r w:rsidR="008D5888" w:rsidRPr="008D5888">
        <w:rPr>
          <w:sz w:val="22"/>
          <w:szCs w:val="22"/>
        </w:rPr>
        <w:t>9</w:t>
      </w:r>
      <w:r w:rsidRPr="008D5888">
        <w:rPr>
          <w:sz w:val="22"/>
          <w:szCs w:val="22"/>
        </w:rPr>
        <w:t>. Сохранить место за Обучающимся в случае пропуска занятий по уважительным причинам с учетом полной оплаты услуг.</w:t>
      </w:r>
    </w:p>
    <w:p w:rsidR="008D5888" w:rsidRPr="008D5888" w:rsidRDefault="008D5888">
      <w:pPr>
        <w:pStyle w:val="14"/>
        <w:jc w:val="both"/>
        <w:rPr>
          <w:sz w:val="22"/>
          <w:szCs w:val="22"/>
        </w:rPr>
      </w:pPr>
      <w:r w:rsidRPr="008D5888">
        <w:rPr>
          <w:sz w:val="22"/>
          <w:szCs w:val="22"/>
        </w:rPr>
        <w:t xml:space="preserve">2.1.10 Разъяснить Обучающемуся его обязанности, в частности: </w:t>
      </w:r>
    </w:p>
    <w:p w:rsidR="008D5888" w:rsidRPr="008D5888" w:rsidRDefault="008D5888" w:rsidP="000F24FB">
      <w:pPr>
        <w:pStyle w:val="14"/>
        <w:ind w:left="567"/>
        <w:jc w:val="both"/>
        <w:rPr>
          <w:sz w:val="22"/>
          <w:szCs w:val="22"/>
        </w:rPr>
      </w:pPr>
      <w:r w:rsidRPr="008D5888">
        <w:rPr>
          <w:sz w:val="22"/>
          <w:szCs w:val="22"/>
        </w:rPr>
        <w:sym w:font="Symbol" w:char="F0B7"/>
      </w:r>
      <w:r w:rsidRPr="008D5888">
        <w:rPr>
          <w:sz w:val="22"/>
          <w:szCs w:val="22"/>
        </w:rPr>
        <w:t xml:space="preserve"> соблюдение требований учредительных документов Исполнителя, локальных нормативных актов, соблюдение учебной дисциплины, а также общепринятые нормы поведения: проявление уважения к научно-педагогическому, инженерно-техническому, административно-хозяйственному, учебно-вспомогательному и иному персоналу Исполнителя и другим обучающимся, не посягательство на их честь и достоинство; </w:t>
      </w:r>
    </w:p>
    <w:p w:rsidR="008D5888" w:rsidRPr="008D5888" w:rsidRDefault="008D5888" w:rsidP="000F24FB">
      <w:pPr>
        <w:pStyle w:val="14"/>
        <w:ind w:left="567"/>
        <w:jc w:val="both"/>
        <w:rPr>
          <w:sz w:val="22"/>
          <w:szCs w:val="22"/>
        </w:rPr>
      </w:pPr>
      <w:r w:rsidRPr="008D5888">
        <w:rPr>
          <w:sz w:val="22"/>
          <w:szCs w:val="22"/>
        </w:rPr>
        <w:sym w:font="Symbol" w:char="F0B7"/>
      </w:r>
      <w:r w:rsidRPr="008D5888">
        <w:rPr>
          <w:sz w:val="22"/>
          <w:szCs w:val="22"/>
        </w:rPr>
        <w:t xml:space="preserve"> соблюдение авторских прав; </w:t>
      </w:r>
    </w:p>
    <w:p w:rsidR="008D5888" w:rsidRPr="008D5888" w:rsidRDefault="008D5888" w:rsidP="000F24FB">
      <w:pPr>
        <w:pStyle w:val="14"/>
        <w:ind w:left="567"/>
        <w:jc w:val="both"/>
        <w:rPr>
          <w:sz w:val="22"/>
          <w:szCs w:val="22"/>
        </w:rPr>
      </w:pPr>
      <w:r w:rsidRPr="008D5888">
        <w:rPr>
          <w:sz w:val="22"/>
          <w:szCs w:val="22"/>
        </w:rPr>
        <w:sym w:font="Symbol" w:char="F0B7"/>
      </w:r>
      <w:r w:rsidRPr="008D5888">
        <w:rPr>
          <w:sz w:val="22"/>
          <w:szCs w:val="22"/>
        </w:rPr>
        <w:t xml:space="preserve"> освоение в полном объеме образовательных программ в соответствии с календарными учебными графиками, выполнение всех видов учебных заданий, своевременное прохождение всех видов аттестации, предусмотренных учебными планами и другими локальными актами Исполнителя.</w:t>
      </w:r>
    </w:p>
    <w:p w:rsidR="009E5234" w:rsidRPr="008D5888" w:rsidRDefault="008D5888" w:rsidP="008D5888">
      <w:pPr>
        <w:pStyle w:val="14"/>
        <w:ind w:left="-11"/>
        <w:jc w:val="both"/>
        <w:rPr>
          <w:sz w:val="22"/>
          <w:szCs w:val="22"/>
        </w:rPr>
      </w:pPr>
      <w:r w:rsidRPr="008D5888">
        <w:rPr>
          <w:sz w:val="22"/>
          <w:szCs w:val="22"/>
        </w:rPr>
        <w:t xml:space="preserve">2.1.11 </w:t>
      </w:r>
      <w:r w:rsidR="00805F65" w:rsidRPr="008D5888">
        <w:rPr>
          <w:sz w:val="22"/>
          <w:szCs w:val="22"/>
        </w:rPr>
        <w:t>При выполнении своих обязанностей по Договору Исполнитель руководствуется законодательством РФ, иными нормативными правовыми актами.</w:t>
      </w:r>
    </w:p>
    <w:p w:rsidR="009E5234" w:rsidRDefault="009E5234">
      <w:pPr>
        <w:pStyle w:val="14"/>
        <w:jc w:val="both"/>
        <w:rPr>
          <w:sz w:val="22"/>
          <w:szCs w:val="22"/>
        </w:rPr>
      </w:pPr>
    </w:p>
    <w:p w:rsidR="009E5234" w:rsidRDefault="00805F65">
      <w:pPr>
        <w:pStyle w:val="14"/>
        <w:jc w:val="both"/>
      </w:pPr>
      <w:r>
        <w:rPr>
          <w:rStyle w:val="StrongEmphasis"/>
          <w:sz w:val="22"/>
          <w:szCs w:val="22"/>
        </w:rPr>
        <w:t xml:space="preserve">2.2. </w:t>
      </w:r>
      <w:r w:rsidR="00BA77A8">
        <w:rPr>
          <w:b/>
          <w:sz w:val="22"/>
          <w:szCs w:val="22"/>
        </w:rPr>
        <w:t>Обязанности Обучающегося</w:t>
      </w:r>
      <w:r>
        <w:rPr>
          <w:rStyle w:val="StrongEmphasis"/>
          <w:sz w:val="22"/>
          <w:szCs w:val="22"/>
        </w:rPr>
        <w:t>:</w:t>
      </w:r>
    </w:p>
    <w:p w:rsidR="009E5234" w:rsidRPr="000F24FB" w:rsidRDefault="00805F65">
      <w:pPr>
        <w:pStyle w:val="1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2.2.1. </w:t>
      </w:r>
      <w:r w:rsidRPr="000F24FB">
        <w:rPr>
          <w:sz w:val="22"/>
          <w:szCs w:val="22"/>
        </w:rPr>
        <w:t xml:space="preserve">Произвести оплату занятий Исполнителю в соответствии с настоящим договором в срок, не </w:t>
      </w:r>
      <w:proofErr w:type="gramStart"/>
      <w:r w:rsidRPr="000F24FB">
        <w:rPr>
          <w:sz w:val="22"/>
          <w:szCs w:val="22"/>
        </w:rPr>
        <w:t xml:space="preserve">превышающий </w:t>
      </w:r>
      <w:r w:rsidR="00BE4948" w:rsidRPr="000F24FB">
        <w:rPr>
          <w:color w:val="E7E6E6" w:themeColor="background2"/>
          <w:sz w:val="22"/>
          <w:szCs w:val="22"/>
        </w:rPr>
        <w:t>.</w:t>
      </w:r>
      <w:proofErr w:type="gramEnd"/>
      <w:r w:rsidR="00BE4948" w:rsidRPr="000F24FB">
        <w:rPr>
          <w:sz w:val="22"/>
          <w:szCs w:val="22"/>
          <w:u w:val="single"/>
        </w:rPr>
        <w:t xml:space="preserve">    </w:t>
      </w:r>
      <w:r w:rsidR="00BE4948" w:rsidRPr="000F24FB">
        <w:rPr>
          <w:color w:val="E7E6E6" w:themeColor="background2"/>
          <w:sz w:val="22"/>
          <w:szCs w:val="22"/>
          <w:u w:val="single"/>
        </w:rPr>
        <w:t>.</w:t>
      </w:r>
      <w:r w:rsidR="00BE4948" w:rsidRPr="000F24FB">
        <w:rPr>
          <w:sz w:val="22"/>
          <w:szCs w:val="22"/>
          <w:u w:val="single"/>
        </w:rPr>
        <w:t xml:space="preserve">5   </w:t>
      </w:r>
      <w:r w:rsidRPr="000F24FB">
        <w:rPr>
          <w:sz w:val="22"/>
          <w:szCs w:val="22"/>
        </w:rPr>
        <w:t xml:space="preserve"> дней </w:t>
      </w:r>
      <w:r w:rsidR="003E3692" w:rsidRPr="000F24FB">
        <w:rPr>
          <w:sz w:val="22"/>
          <w:szCs w:val="22"/>
        </w:rPr>
        <w:t>до даты начала первого занятия по Договору</w:t>
      </w:r>
      <w:r w:rsidRPr="000F24FB">
        <w:rPr>
          <w:sz w:val="22"/>
          <w:szCs w:val="22"/>
        </w:rPr>
        <w:t>.</w:t>
      </w:r>
    </w:p>
    <w:p w:rsidR="009E5234" w:rsidRPr="000F24FB" w:rsidRDefault="00805F65">
      <w:pPr>
        <w:pStyle w:val="14"/>
        <w:jc w:val="both"/>
        <w:rPr>
          <w:sz w:val="22"/>
          <w:szCs w:val="22"/>
        </w:rPr>
      </w:pPr>
      <w:r w:rsidRPr="000F24FB">
        <w:rPr>
          <w:sz w:val="22"/>
          <w:szCs w:val="22"/>
        </w:rPr>
        <w:t>2.2.2. Предоставлять Исполнителю всю необходимую информацию и документы</w:t>
      </w:r>
      <w:r w:rsidR="00BA77A8" w:rsidRPr="000F24FB">
        <w:rPr>
          <w:sz w:val="22"/>
          <w:szCs w:val="22"/>
        </w:rPr>
        <w:t>, предусмотренные локальными нормативными актами Исполнителя</w:t>
      </w:r>
      <w:r w:rsidRPr="000F24FB">
        <w:rPr>
          <w:sz w:val="22"/>
          <w:szCs w:val="22"/>
        </w:rPr>
        <w:t xml:space="preserve">, необходимые для выполнения </w:t>
      </w:r>
      <w:r w:rsidR="00BA77A8" w:rsidRPr="000F24FB">
        <w:rPr>
          <w:sz w:val="22"/>
          <w:szCs w:val="22"/>
        </w:rPr>
        <w:t xml:space="preserve">Исполнителем </w:t>
      </w:r>
      <w:r w:rsidRPr="000F24FB">
        <w:rPr>
          <w:sz w:val="22"/>
          <w:szCs w:val="22"/>
        </w:rPr>
        <w:t>обязанностей по Договору;</w:t>
      </w:r>
    </w:p>
    <w:p w:rsidR="009E5234" w:rsidRPr="000F24FB" w:rsidRDefault="00805F65">
      <w:pPr>
        <w:pStyle w:val="14"/>
        <w:jc w:val="both"/>
        <w:rPr>
          <w:sz w:val="22"/>
          <w:szCs w:val="22"/>
        </w:rPr>
      </w:pPr>
      <w:r w:rsidRPr="000F24FB">
        <w:rPr>
          <w:sz w:val="22"/>
          <w:szCs w:val="22"/>
        </w:rPr>
        <w:t xml:space="preserve">2.2.3. </w:t>
      </w:r>
      <w:r w:rsidR="00BA77A8" w:rsidRPr="000F24FB">
        <w:rPr>
          <w:sz w:val="22"/>
          <w:szCs w:val="22"/>
        </w:rPr>
        <w:t xml:space="preserve">Обучающийся </w:t>
      </w:r>
      <w:r w:rsidRPr="000F24FB">
        <w:rPr>
          <w:sz w:val="22"/>
          <w:szCs w:val="22"/>
        </w:rPr>
        <w:t>обязан извещать Исполнителя об уважительных причинах отсутствия Обучающегося на занятиях.</w:t>
      </w:r>
    </w:p>
    <w:p w:rsidR="00BA77A8" w:rsidRPr="000F24FB" w:rsidRDefault="00BA77A8" w:rsidP="00BA77A8">
      <w:pPr>
        <w:pStyle w:val="14"/>
        <w:jc w:val="both"/>
        <w:rPr>
          <w:sz w:val="22"/>
          <w:szCs w:val="22"/>
        </w:rPr>
      </w:pPr>
      <w:r w:rsidRPr="000F24FB">
        <w:rPr>
          <w:sz w:val="22"/>
          <w:szCs w:val="22"/>
        </w:rPr>
        <w:t>2.2.4. Посещать занятия, согласно учебному расписанию.</w:t>
      </w:r>
    </w:p>
    <w:p w:rsidR="00BA77A8" w:rsidRPr="000F24FB" w:rsidRDefault="00BA77A8" w:rsidP="00BA77A8">
      <w:pPr>
        <w:pStyle w:val="14"/>
        <w:jc w:val="both"/>
        <w:rPr>
          <w:sz w:val="22"/>
          <w:szCs w:val="22"/>
        </w:rPr>
      </w:pPr>
      <w:r w:rsidRPr="000F24FB">
        <w:rPr>
          <w:sz w:val="22"/>
          <w:szCs w:val="22"/>
        </w:rPr>
        <w:t>2.2.5. Беречь помещения и инвентарь курсов, не допускать его повреждения или утраты и возмещать ущерб, причиненный имуществу Исполнителя, в соответствии с законодательством Российской Федерации.</w:t>
      </w:r>
    </w:p>
    <w:p w:rsidR="00BA77A8" w:rsidRPr="000F24FB" w:rsidRDefault="00BA77A8" w:rsidP="00BA77A8">
      <w:pPr>
        <w:pStyle w:val="14"/>
        <w:jc w:val="both"/>
        <w:rPr>
          <w:sz w:val="22"/>
          <w:szCs w:val="22"/>
        </w:rPr>
      </w:pPr>
      <w:r w:rsidRPr="000F24FB">
        <w:rPr>
          <w:sz w:val="22"/>
          <w:szCs w:val="22"/>
        </w:rPr>
        <w:t xml:space="preserve">2.2.6. Выполнять </w:t>
      </w:r>
      <w:proofErr w:type="gramStart"/>
      <w:r w:rsidRPr="000F24FB">
        <w:rPr>
          <w:sz w:val="22"/>
          <w:szCs w:val="22"/>
        </w:rPr>
        <w:t>задания  по</w:t>
      </w:r>
      <w:proofErr w:type="gramEnd"/>
      <w:r w:rsidRPr="000F24FB">
        <w:rPr>
          <w:sz w:val="22"/>
          <w:szCs w:val="22"/>
        </w:rPr>
        <w:t xml:space="preserve">  подготовке к занятиям, даваемые педагогическими работниками Исполнителя.</w:t>
      </w:r>
    </w:p>
    <w:p w:rsidR="00BA77A8" w:rsidRDefault="00BA77A8" w:rsidP="00BA77A8">
      <w:pPr>
        <w:pStyle w:val="14"/>
        <w:jc w:val="both"/>
        <w:rPr>
          <w:sz w:val="22"/>
          <w:szCs w:val="22"/>
        </w:rPr>
      </w:pPr>
      <w:r w:rsidRPr="000F24FB">
        <w:rPr>
          <w:sz w:val="22"/>
          <w:szCs w:val="22"/>
        </w:rPr>
        <w:t>2.2.7. Соблюдать требования Положения об учебном центре Исполнителя, Правил внутреннего распорядка и иных локальных нормативных актов, соблюдать  учебную дисциплину и общепринятые нормы поведения, в частности, проявлять уважение  к педагогическому, инженерно-техническому, административно-хозяйственному, учебно-вспомогательному и иному персоналу Исполнителя  и другим обучающимся, не посягать на их</w:t>
      </w:r>
      <w:r>
        <w:rPr>
          <w:sz w:val="22"/>
          <w:szCs w:val="22"/>
        </w:rPr>
        <w:t xml:space="preserve"> честь и достоинство.</w:t>
      </w:r>
    </w:p>
    <w:p w:rsidR="00BA77A8" w:rsidRDefault="00BA77A8">
      <w:pPr>
        <w:pStyle w:val="14"/>
        <w:jc w:val="both"/>
        <w:rPr>
          <w:sz w:val="22"/>
          <w:szCs w:val="22"/>
        </w:rPr>
      </w:pPr>
    </w:p>
    <w:p w:rsidR="00BA77A8" w:rsidRDefault="00BA77A8">
      <w:pPr>
        <w:pStyle w:val="14"/>
        <w:jc w:val="both"/>
        <w:rPr>
          <w:sz w:val="22"/>
          <w:szCs w:val="22"/>
        </w:rPr>
      </w:pPr>
    </w:p>
    <w:p w:rsidR="009E5234" w:rsidRDefault="00805F65" w:rsidP="00405687">
      <w:pPr>
        <w:pStyle w:val="14"/>
        <w:numPr>
          <w:ilvl w:val="1"/>
          <w:numId w:val="14"/>
        </w:numPr>
        <w:ind w:left="0" w:firstLine="4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Права Исполнителя:</w:t>
      </w:r>
    </w:p>
    <w:p w:rsidR="009E5234" w:rsidRDefault="00805F65" w:rsidP="00405687">
      <w:pPr>
        <w:pStyle w:val="14"/>
        <w:keepNext/>
        <w:widowControl w:val="0"/>
        <w:numPr>
          <w:ilvl w:val="2"/>
          <w:numId w:val="14"/>
        </w:num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осуществлять образовательный процесс, выбирать системы оценок, формы, порядок и периодичность промежуточной аттестации Обучающегося, применять к нему меры поощрения и налагать взыскания в пределах, предусмотренных </w:t>
      </w:r>
      <w:r w:rsidR="00E354C3">
        <w:rPr>
          <w:sz w:val="22"/>
          <w:szCs w:val="22"/>
        </w:rPr>
        <w:t>Положением об учебном центре</w:t>
      </w:r>
      <w:r>
        <w:rPr>
          <w:sz w:val="22"/>
          <w:szCs w:val="22"/>
        </w:rPr>
        <w:t xml:space="preserve"> Исполнителя, а также в соответствии с </w:t>
      </w:r>
      <w:r>
        <w:rPr>
          <w:sz w:val="22"/>
          <w:szCs w:val="22"/>
        </w:rPr>
        <w:lastRenderedPageBreak/>
        <w:t>локальными нормативными актами Исполнителя.</w:t>
      </w:r>
    </w:p>
    <w:p w:rsidR="009E5234" w:rsidRDefault="00805F65" w:rsidP="00405687">
      <w:pPr>
        <w:pStyle w:val="14"/>
        <w:numPr>
          <w:ilvl w:val="2"/>
          <w:numId w:val="14"/>
        </w:num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Определять состав педагогического персонала. В случае необходимости Исполнитель оставляет за собой право произвести замену преподавателя на преподавателя с аналогичной квалификацией.</w:t>
      </w:r>
    </w:p>
    <w:p w:rsidR="009E5234" w:rsidRDefault="00805F65" w:rsidP="00405687">
      <w:pPr>
        <w:pStyle w:val="14"/>
        <w:numPr>
          <w:ilvl w:val="2"/>
          <w:numId w:val="14"/>
        </w:num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Разрабатывать, утверждать, а также в течение учебного года корректировать расписание занятий, сохраняя общую продолжительность обучения.</w:t>
      </w:r>
    </w:p>
    <w:p w:rsidR="009E5234" w:rsidRDefault="00805F65" w:rsidP="00405687">
      <w:pPr>
        <w:pStyle w:val="14"/>
        <w:numPr>
          <w:ilvl w:val="2"/>
          <w:numId w:val="14"/>
        </w:num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Выбирать, разрабатывать и внедрять в процесс обучения новые программы, способствующие повышению эффективности обучения.</w:t>
      </w:r>
    </w:p>
    <w:p w:rsidR="009E5234" w:rsidRDefault="00805F65">
      <w:pPr>
        <w:pStyle w:val="14"/>
        <w:jc w:val="both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9E5234" w:rsidRPr="00427B2B" w:rsidRDefault="00805F65">
      <w:pPr>
        <w:pStyle w:val="1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2.4. Права</w:t>
      </w:r>
      <w:r w:rsidR="00427B2B">
        <w:rPr>
          <w:b/>
          <w:sz w:val="22"/>
          <w:szCs w:val="22"/>
        </w:rPr>
        <w:t xml:space="preserve"> Обучающегося</w:t>
      </w:r>
    </w:p>
    <w:p w:rsidR="00427B2B" w:rsidRDefault="00805F65" w:rsidP="00427B2B">
      <w:pPr>
        <w:pStyle w:val="listparagraph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2.4.1. </w:t>
      </w:r>
      <w:r w:rsidR="00427B2B">
        <w:rPr>
          <w:sz w:val="22"/>
          <w:szCs w:val="22"/>
        </w:rPr>
        <w:t>Обучающийся</w:t>
      </w:r>
      <w:r>
        <w:rPr>
          <w:sz w:val="22"/>
          <w:szCs w:val="22"/>
        </w:rPr>
        <w:t xml:space="preserve"> вправе требовать от </w:t>
      </w:r>
      <w:proofErr w:type="spellStart"/>
      <w:r w:rsidR="00427B2B">
        <w:rPr>
          <w:sz w:val="22"/>
          <w:szCs w:val="22"/>
        </w:rPr>
        <w:t>от</w:t>
      </w:r>
      <w:proofErr w:type="spellEnd"/>
      <w:r w:rsidR="00427B2B">
        <w:rPr>
          <w:sz w:val="22"/>
          <w:szCs w:val="22"/>
        </w:rPr>
        <w:t xml:space="preserve"> Исполнителя предоставления информации по вопросам организации и </w:t>
      </w:r>
      <w:proofErr w:type="gramStart"/>
      <w:r w:rsidR="00427B2B">
        <w:rPr>
          <w:sz w:val="22"/>
          <w:szCs w:val="22"/>
        </w:rPr>
        <w:t>обеспечения  надлежащего</w:t>
      </w:r>
      <w:proofErr w:type="gramEnd"/>
      <w:r w:rsidR="00427B2B">
        <w:rPr>
          <w:sz w:val="22"/>
          <w:szCs w:val="22"/>
        </w:rPr>
        <w:t xml:space="preserve"> исполнения услуг, предусмотренных разделом 1 Договора, об оценке своих знаний, умений, иных образовательных достижениях, а также о критериях этой оценки.</w:t>
      </w:r>
    </w:p>
    <w:p w:rsidR="009E5234" w:rsidRDefault="00805F65">
      <w:pPr>
        <w:pStyle w:val="listparagraph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2.4.2. Требовать создания условий, гарантирующих охрану здоровья Обучающегося.</w:t>
      </w:r>
    </w:p>
    <w:p w:rsidR="009E5234" w:rsidRDefault="00805F65">
      <w:pPr>
        <w:pStyle w:val="listparagraph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2.4.3. Ознакомиться с </w:t>
      </w:r>
      <w:r w:rsidR="00E354C3">
        <w:rPr>
          <w:sz w:val="22"/>
          <w:szCs w:val="22"/>
        </w:rPr>
        <w:t>положением об учебном центре</w:t>
      </w:r>
      <w:r>
        <w:rPr>
          <w:sz w:val="22"/>
          <w:szCs w:val="22"/>
        </w:rPr>
        <w:t>, лицензией на осуществление образовательной деятельности, учебной документацией, а также другими документами, регламентирующими осуществление образовательной деятельности.</w:t>
      </w:r>
    </w:p>
    <w:p w:rsidR="009E5234" w:rsidRDefault="00805F65">
      <w:pPr>
        <w:pStyle w:val="listparagraph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2.4.4. Предъявлять требования, связанные с недостатками оказанных образовательных услуг, как по окончании срока оказания услуг, так и в процессе их оказания в соответствии с действующим законодательством Российской Федерации</w:t>
      </w:r>
    </w:p>
    <w:p w:rsidR="00427B2B" w:rsidRDefault="00427B2B">
      <w:pPr>
        <w:pStyle w:val="listparagraph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2.4.5. Пользоваться дополнительными образовательными услугами, предоставляемыми Исполнителем и не входящими в учебную программу, на основании отдельно заключенного договора с </w:t>
      </w:r>
      <w:r w:rsidR="00A27F0F">
        <w:rPr>
          <w:sz w:val="22"/>
          <w:szCs w:val="22"/>
        </w:rPr>
        <w:t>Обучаемым</w:t>
      </w:r>
      <w:r>
        <w:rPr>
          <w:sz w:val="22"/>
          <w:szCs w:val="22"/>
        </w:rPr>
        <w:t>.</w:t>
      </w:r>
    </w:p>
    <w:p w:rsidR="00427B2B" w:rsidRDefault="00427B2B" w:rsidP="00427B2B">
      <w:pPr>
        <w:pStyle w:val="14"/>
        <w:jc w:val="both"/>
        <w:rPr>
          <w:sz w:val="22"/>
          <w:szCs w:val="22"/>
        </w:rPr>
      </w:pPr>
      <w:r>
        <w:rPr>
          <w:sz w:val="22"/>
          <w:szCs w:val="22"/>
        </w:rPr>
        <w:t>2.4.6. Пользоваться имуществом Исполнителя, необходимым для осуществления образовательного процесса, во время занятий, предусмотренных расписанием.</w:t>
      </w:r>
    </w:p>
    <w:p w:rsidR="00427B2B" w:rsidRDefault="00427B2B">
      <w:pPr>
        <w:pStyle w:val="listparagraph"/>
        <w:spacing w:before="0" w:after="0"/>
        <w:jc w:val="both"/>
        <w:rPr>
          <w:sz w:val="22"/>
          <w:szCs w:val="22"/>
        </w:rPr>
      </w:pPr>
    </w:p>
    <w:p w:rsidR="009E5234" w:rsidRDefault="009E5234">
      <w:pPr>
        <w:pStyle w:val="14"/>
        <w:jc w:val="both"/>
        <w:rPr>
          <w:b/>
          <w:sz w:val="22"/>
          <w:szCs w:val="22"/>
        </w:rPr>
      </w:pPr>
    </w:p>
    <w:p w:rsidR="009E5234" w:rsidRDefault="009E5234">
      <w:pPr>
        <w:pStyle w:val="14"/>
        <w:jc w:val="both"/>
        <w:rPr>
          <w:sz w:val="22"/>
          <w:szCs w:val="22"/>
        </w:rPr>
      </w:pPr>
    </w:p>
    <w:p w:rsidR="009E5234" w:rsidRDefault="009E5234">
      <w:pPr>
        <w:pStyle w:val="14"/>
        <w:jc w:val="both"/>
      </w:pPr>
    </w:p>
    <w:p w:rsidR="009E5234" w:rsidRPr="00C7537D" w:rsidRDefault="00805F65">
      <w:pPr>
        <w:pStyle w:val="14"/>
        <w:jc w:val="both"/>
      </w:pPr>
      <w:r>
        <w:rPr>
          <w:rStyle w:val="StrongEmphasis"/>
          <w:sz w:val="22"/>
          <w:szCs w:val="22"/>
        </w:rPr>
        <w:t xml:space="preserve">3. </w:t>
      </w:r>
      <w:r w:rsidR="00C7537D">
        <w:rPr>
          <w:rStyle w:val="StrongEmphasis"/>
          <w:sz w:val="22"/>
          <w:szCs w:val="22"/>
        </w:rPr>
        <w:t>СТОИМОСТЬ УСЛУГ И ПОРЯДОК</w:t>
      </w:r>
      <w:r>
        <w:rPr>
          <w:rStyle w:val="StrongEmphasis"/>
          <w:sz w:val="22"/>
          <w:szCs w:val="22"/>
        </w:rPr>
        <w:t xml:space="preserve"> ОПЛАТЫ</w:t>
      </w:r>
      <w:r>
        <w:rPr>
          <w:rStyle w:val="apple-converted-space"/>
          <w:sz w:val="22"/>
          <w:szCs w:val="22"/>
        </w:rPr>
        <w:t> </w:t>
      </w:r>
      <w:r>
        <w:rPr>
          <w:rStyle w:val="10"/>
          <w:sz w:val="22"/>
          <w:szCs w:val="22"/>
        </w:rPr>
        <w:t> </w:t>
      </w:r>
    </w:p>
    <w:p w:rsidR="00C7537D" w:rsidRPr="00D56A27" w:rsidRDefault="00805F65" w:rsidP="002B7975">
      <w:pPr>
        <w:pStyle w:val="14"/>
        <w:rPr>
          <w:sz w:val="22"/>
          <w:szCs w:val="22"/>
        </w:rPr>
      </w:pPr>
      <w:r w:rsidRPr="00D56A27">
        <w:rPr>
          <w:rStyle w:val="10"/>
          <w:sz w:val="22"/>
          <w:szCs w:val="22"/>
        </w:rPr>
        <w:t xml:space="preserve">3.1. </w:t>
      </w:r>
      <w:r w:rsidR="00125FBE" w:rsidRPr="00D56A27">
        <w:rPr>
          <w:rStyle w:val="10"/>
          <w:sz w:val="22"/>
          <w:szCs w:val="22"/>
        </w:rPr>
        <w:t>Полная с</w:t>
      </w:r>
      <w:r w:rsidRPr="00D56A27">
        <w:rPr>
          <w:rStyle w:val="10"/>
          <w:sz w:val="22"/>
          <w:szCs w:val="22"/>
        </w:rPr>
        <w:t xml:space="preserve">тоимость </w:t>
      </w:r>
      <w:r w:rsidR="00125FBE" w:rsidRPr="00D56A27">
        <w:rPr>
          <w:rStyle w:val="10"/>
          <w:sz w:val="22"/>
          <w:szCs w:val="22"/>
        </w:rPr>
        <w:t>образовательных услуг по настоящему договору</w:t>
      </w:r>
      <w:r w:rsidRPr="00D56A27">
        <w:rPr>
          <w:rStyle w:val="10"/>
          <w:sz w:val="22"/>
          <w:szCs w:val="22"/>
        </w:rPr>
        <w:t xml:space="preserve"> составляет </w:t>
      </w:r>
      <w:r w:rsidR="00DA3D1C" w:rsidRPr="00D56A27">
        <w:rPr>
          <w:rStyle w:val="10"/>
          <w:b/>
          <w:sz w:val="22"/>
          <w:szCs w:val="22"/>
        </w:rPr>
        <w:t>1</w:t>
      </w:r>
      <w:r w:rsidR="000F24FB" w:rsidRPr="00D56A27">
        <w:rPr>
          <w:rStyle w:val="10"/>
          <w:b/>
          <w:sz w:val="22"/>
          <w:szCs w:val="22"/>
        </w:rPr>
        <w:t>2 8</w:t>
      </w:r>
      <w:r w:rsidR="00DA3D1C" w:rsidRPr="00D56A27">
        <w:rPr>
          <w:rStyle w:val="10"/>
          <w:b/>
          <w:sz w:val="22"/>
          <w:szCs w:val="22"/>
        </w:rPr>
        <w:t>00</w:t>
      </w:r>
      <w:r w:rsidRPr="00D56A27">
        <w:rPr>
          <w:rStyle w:val="10"/>
          <w:b/>
          <w:sz w:val="22"/>
          <w:szCs w:val="22"/>
        </w:rPr>
        <w:t xml:space="preserve"> (</w:t>
      </w:r>
      <w:proofErr w:type="spellStart"/>
      <w:r w:rsidR="000F24FB" w:rsidRPr="00D56A27">
        <w:rPr>
          <w:rStyle w:val="10"/>
          <w:b/>
          <w:sz w:val="22"/>
          <w:szCs w:val="22"/>
        </w:rPr>
        <w:t>Двеннадцать</w:t>
      </w:r>
      <w:proofErr w:type="spellEnd"/>
      <w:r w:rsidR="00DA3D1C" w:rsidRPr="00D56A27">
        <w:rPr>
          <w:rStyle w:val="10"/>
          <w:b/>
          <w:sz w:val="22"/>
          <w:szCs w:val="22"/>
        </w:rPr>
        <w:t xml:space="preserve"> тысяч</w:t>
      </w:r>
      <w:r w:rsidR="000F24FB" w:rsidRPr="00D56A27">
        <w:rPr>
          <w:rStyle w:val="10"/>
          <w:b/>
          <w:sz w:val="22"/>
          <w:szCs w:val="22"/>
        </w:rPr>
        <w:t xml:space="preserve"> восемьсот</w:t>
      </w:r>
      <w:r w:rsidRPr="00D56A27">
        <w:rPr>
          <w:rStyle w:val="10"/>
          <w:b/>
          <w:sz w:val="22"/>
          <w:szCs w:val="22"/>
        </w:rPr>
        <w:t>) рублей</w:t>
      </w:r>
      <w:r w:rsidRPr="00D56A27">
        <w:rPr>
          <w:rStyle w:val="10"/>
          <w:bCs/>
          <w:sz w:val="22"/>
          <w:szCs w:val="22"/>
        </w:rPr>
        <w:t>.</w:t>
      </w:r>
      <w:r w:rsidR="002B7975" w:rsidRPr="00D56A27">
        <w:rPr>
          <w:rStyle w:val="10"/>
          <w:bCs/>
          <w:sz w:val="22"/>
          <w:szCs w:val="22"/>
        </w:rPr>
        <w:t xml:space="preserve"> </w:t>
      </w:r>
      <w:r w:rsidR="002B7975" w:rsidRPr="00D56A27">
        <w:rPr>
          <w:sz w:val="22"/>
          <w:szCs w:val="22"/>
        </w:rPr>
        <w:t xml:space="preserve">Цена включает в себя цену оказываемых Услуг, компенсацию издержек Исполнителя и причитающееся ему вознаграждение, обеспечение Обучающегося учебно-методическими материалами и проведение аттестации, а также расходы на уплату обязательных платежей, предусмотренных законодательством Российской Федерации. </w:t>
      </w:r>
      <w:r w:rsidR="00C7537D" w:rsidRPr="00D56A27">
        <w:rPr>
          <w:sz w:val="22"/>
          <w:szCs w:val="22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125FBE" w:rsidRPr="00B72933" w:rsidRDefault="00125FBE" w:rsidP="00125FBE">
      <w:pPr>
        <w:tabs>
          <w:tab w:val="left" w:pos="540"/>
        </w:tabs>
        <w:ind w:right="111"/>
        <w:jc w:val="both"/>
        <w:rPr>
          <w:rStyle w:val="10"/>
          <w:rFonts w:eastAsia="Times New Roman" w:cs="Times New Roman"/>
          <w:sz w:val="22"/>
          <w:szCs w:val="22"/>
          <w:lang w:bidi="ar-SA"/>
        </w:rPr>
      </w:pPr>
      <w:r w:rsidRPr="00D56A27">
        <w:rPr>
          <w:rStyle w:val="10"/>
          <w:rFonts w:eastAsia="Times New Roman" w:cs="Times New Roman"/>
          <w:sz w:val="22"/>
          <w:szCs w:val="22"/>
          <w:lang w:bidi="ar-SA"/>
        </w:rPr>
        <w:t>3.</w:t>
      </w:r>
      <w:r w:rsidR="002B7975" w:rsidRPr="00D56A27">
        <w:rPr>
          <w:rStyle w:val="10"/>
          <w:rFonts w:eastAsia="Times New Roman" w:cs="Times New Roman"/>
          <w:sz w:val="22"/>
          <w:szCs w:val="22"/>
          <w:lang w:bidi="ar-SA"/>
        </w:rPr>
        <w:t>2</w:t>
      </w:r>
      <w:r w:rsidRPr="00D56A27">
        <w:rPr>
          <w:rStyle w:val="10"/>
          <w:rFonts w:eastAsia="Times New Roman" w:cs="Times New Roman"/>
          <w:sz w:val="22"/>
          <w:szCs w:val="22"/>
          <w:lang w:bidi="ar-SA"/>
        </w:rPr>
        <w:t xml:space="preserve">. </w:t>
      </w:r>
      <w:r w:rsidR="002B7975" w:rsidRPr="00D56A27">
        <w:rPr>
          <w:sz w:val="22"/>
          <w:szCs w:val="22"/>
        </w:rPr>
        <w:t xml:space="preserve">Оплата производится Обучающимся единовременно до начала обучения в соответствии с </w:t>
      </w:r>
      <w:r w:rsidR="002B7975" w:rsidRPr="00D56A27">
        <w:rPr>
          <w:rStyle w:val="10"/>
          <w:rFonts w:eastAsia="Times New Roman" w:cs="Times New Roman"/>
          <w:sz w:val="22"/>
          <w:szCs w:val="22"/>
          <w:lang w:bidi="ar-SA"/>
        </w:rPr>
        <w:t>п. 2.2.1 настоящего договора</w:t>
      </w:r>
      <w:r w:rsidR="002B7975" w:rsidRPr="00D56A27">
        <w:rPr>
          <w:sz w:val="22"/>
          <w:szCs w:val="22"/>
        </w:rPr>
        <w:t xml:space="preserve"> в безналичном порядке </w:t>
      </w:r>
      <w:r w:rsidRPr="00D56A27">
        <w:rPr>
          <w:rStyle w:val="10"/>
          <w:rFonts w:eastAsia="Times New Roman" w:cs="Times New Roman"/>
          <w:sz w:val="22"/>
          <w:szCs w:val="22"/>
          <w:lang w:bidi="ar-SA"/>
        </w:rPr>
        <w:t xml:space="preserve">в рублях на расчетный счет </w:t>
      </w:r>
      <w:r w:rsidR="002B7975" w:rsidRPr="00D56A27">
        <w:rPr>
          <w:rStyle w:val="10"/>
          <w:rFonts w:eastAsia="Times New Roman" w:cs="Times New Roman"/>
          <w:sz w:val="22"/>
          <w:szCs w:val="22"/>
          <w:lang w:bidi="ar-SA"/>
        </w:rPr>
        <w:t>АНО ДПО «</w:t>
      </w:r>
      <w:proofErr w:type="spellStart"/>
      <w:r w:rsidR="002B7975" w:rsidRPr="00D56A27">
        <w:rPr>
          <w:rStyle w:val="10"/>
          <w:rFonts w:eastAsia="Times New Roman" w:cs="Times New Roman"/>
          <w:sz w:val="22"/>
          <w:szCs w:val="22"/>
          <w:lang w:bidi="ar-SA"/>
        </w:rPr>
        <w:t>ПрофиЦентр</w:t>
      </w:r>
      <w:proofErr w:type="spellEnd"/>
      <w:r w:rsidR="002B7975" w:rsidRPr="00D56A27">
        <w:rPr>
          <w:rStyle w:val="10"/>
          <w:rFonts w:eastAsia="Times New Roman" w:cs="Times New Roman"/>
          <w:sz w:val="22"/>
          <w:szCs w:val="22"/>
          <w:lang w:bidi="ar-SA"/>
        </w:rPr>
        <w:t>»</w:t>
      </w:r>
      <w:r w:rsidRPr="00D56A27">
        <w:rPr>
          <w:rStyle w:val="10"/>
          <w:rFonts w:eastAsia="Times New Roman" w:cs="Times New Roman"/>
          <w:sz w:val="22"/>
          <w:szCs w:val="22"/>
          <w:lang w:bidi="ar-SA"/>
        </w:rPr>
        <w:t xml:space="preserve"> в ОАО «</w:t>
      </w:r>
      <w:proofErr w:type="spellStart"/>
      <w:r w:rsidRPr="00D56A27">
        <w:rPr>
          <w:rStyle w:val="10"/>
          <w:rFonts w:eastAsia="Times New Roman" w:cs="Times New Roman"/>
          <w:sz w:val="22"/>
          <w:szCs w:val="22"/>
          <w:lang w:bidi="ar-SA"/>
        </w:rPr>
        <w:t>Россельхозбанк</w:t>
      </w:r>
      <w:proofErr w:type="spellEnd"/>
      <w:r w:rsidRPr="00D56A27">
        <w:rPr>
          <w:rStyle w:val="10"/>
          <w:rFonts w:eastAsia="Times New Roman" w:cs="Times New Roman"/>
          <w:sz w:val="22"/>
          <w:szCs w:val="22"/>
          <w:lang w:bidi="ar-SA"/>
        </w:rPr>
        <w:t>»</w:t>
      </w:r>
      <w:r w:rsidR="00D56A27" w:rsidRPr="00D56A27">
        <w:rPr>
          <w:rStyle w:val="10"/>
          <w:rFonts w:eastAsia="Times New Roman" w:cs="Times New Roman"/>
          <w:sz w:val="22"/>
          <w:szCs w:val="22"/>
          <w:lang w:bidi="ar-SA"/>
        </w:rPr>
        <w:t xml:space="preserve">, указанный в </w:t>
      </w:r>
      <w:r w:rsidR="00D56A27" w:rsidRPr="00B72933">
        <w:rPr>
          <w:rStyle w:val="10"/>
          <w:rFonts w:eastAsia="Times New Roman" w:cs="Times New Roman"/>
          <w:sz w:val="22"/>
          <w:szCs w:val="22"/>
          <w:lang w:bidi="ar-SA"/>
        </w:rPr>
        <w:t xml:space="preserve">разделе </w:t>
      </w:r>
      <w:r w:rsidR="00A27F0F" w:rsidRPr="00B72933">
        <w:rPr>
          <w:rStyle w:val="10"/>
          <w:rFonts w:eastAsia="Times New Roman" w:cs="Times New Roman"/>
          <w:sz w:val="22"/>
          <w:szCs w:val="22"/>
          <w:lang w:bidi="ar-SA"/>
        </w:rPr>
        <w:t>7</w:t>
      </w:r>
      <w:r w:rsidR="00D56A27" w:rsidRPr="00B72933">
        <w:rPr>
          <w:rStyle w:val="10"/>
          <w:rFonts w:eastAsia="Times New Roman" w:cs="Times New Roman"/>
          <w:sz w:val="22"/>
          <w:szCs w:val="22"/>
          <w:lang w:bidi="ar-SA"/>
        </w:rPr>
        <w:t xml:space="preserve"> настоящего договора</w:t>
      </w:r>
      <w:r w:rsidR="002B7975" w:rsidRPr="00B72933">
        <w:rPr>
          <w:rStyle w:val="10"/>
          <w:rFonts w:eastAsia="Times New Roman" w:cs="Times New Roman"/>
          <w:sz w:val="22"/>
          <w:szCs w:val="22"/>
          <w:lang w:bidi="ar-SA"/>
        </w:rPr>
        <w:t>.</w:t>
      </w:r>
      <w:r w:rsidRPr="00B72933">
        <w:rPr>
          <w:rStyle w:val="10"/>
          <w:rFonts w:eastAsia="Times New Roman" w:cs="Times New Roman"/>
          <w:sz w:val="22"/>
          <w:szCs w:val="22"/>
          <w:lang w:bidi="ar-SA"/>
        </w:rPr>
        <w:t xml:space="preserve"> </w:t>
      </w:r>
    </w:p>
    <w:p w:rsidR="002B7975" w:rsidRPr="00B72933" w:rsidRDefault="00805F65" w:rsidP="002B7975">
      <w:pPr>
        <w:pStyle w:val="14"/>
        <w:rPr>
          <w:rStyle w:val="10"/>
          <w:sz w:val="22"/>
          <w:szCs w:val="22"/>
        </w:rPr>
      </w:pPr>
      <w:r w:rsidRPr="00B72933">
        <w:rPr>
          <w:rStyle w:val="10"/>
          <w:color w:val="000000"/>
          <w:sz w:val="22"/>
          <w:szCs w:val="22"/>
        </w:rPr>
        <w:t>3.4. Оплата обучения НДС не облагается</w:t>
      </w:r>
      <w:r w:rsidR="002B7975" w:rsidRPr="00B72933">
        <w:rPr>
          <w:rStyle w:val="10"/>
          <w:color w:val="000000"/>
          <w:sz w:val="22"/>
          <w:szCs w:val="22"/>
        </w:rPr>
        <w:t xml:space="preserve"> </w:t>
      </w:r>
      <w:r w:rsidR="002B7975" w:rsidRPr="00B72933">
        <w:rPr>
          <w:rStyle w:val="10"/>
          <w:bCs/>
          <w:sz w:val="22"/>
          <w:szCs w:val="22"/>
        </w:rPr>
        <w:t xml:space="preserve">на основании </w:t>
      </w:r>
      <w:r w:rsidR="002B7975" w:rsidRPr="00B72933">
        <w:rPr>
          <w:sz w:val="22"/>
          <w:szCs w:val="22"/>
        </w:rPr>
        <w:t>п.п.14 п. 2 ст. 149 ч. II Налогового кодекса Российской Федерации</w:t>
      </w:r>
      <w:r w:rsidR="002B7975" w:rsidRPr="00B72933">
        <w:rPr>
          <w:rStyle w:val="10"/>
          <w:bCs/>
          <w:sz w:val="22"/>
          <w:szCs w:val="22"/>
        </w:rPr>
        <w:t>.</w:t>
      </w:r>
    </w:p>
    <w:p w:rsidR="009E5234" w:rsidRPr="00D56A27" w:rsidRDefault="00D56A27">
      <w:pPr>
        <w:pStyle w:val="14"/>
        <w:rPr>
          <w:rStyle w:val="10"/>
          <w:color w:val="000000"/>
          <w:sz w:val="22"/>
          <w:szCs w:val="22"/>
        </w:rPr>
      </w:pPr>
      <w:r w:rsidRPr="00B72933">
        <w:rPr>
          <w:sz w:val="22"/>
          <w:szCs w:val="22"/>
        </w:rPr>
        <w:t xml:space="preserve">3.5 При наступлении форс мажорных обстоятельств, предусмотренных пунктом </w:t>
      </w:r>
      <w:r w:rsidR="007325EC" w:rsidRPr="00B72933">
        <w:rPr>
          <w:sz w:val="22"/>
          <w:szCs w:val="22"/>
        </w:rPr>
        <w:t>5</w:t>
      </w:r>
      <w:r w:rsidRPr="00B72933">
        <w:rPr>
          <w:sz w:val="22"/>
          <w:szCs w:val="22"/>
        </w:rPr>
        <w:t>.</w:t>
      </w:r>
      <w:r w:rsidR="007325EC" w:rsidRPr="00B72933">
        <w:rPr>
          <w:sz w:val="22"/>
          <w:szCs w:val="22"/>
        </w:rPr>
        <w:t>15</w:t>
      </w:r>
      <w:r w:rsidRPr="00B72933">
        <w:rPr>
          <w:sz w:val="22"/>
          <w:szCs w:val="22"/>
        </w:rPr>
        <w:t>. настоящего Договора, желании и возможности Сторон продолжить исполнение договора, сторонами заключается дополнительное соглашение и согласовываются новые условия оплаты и обучения.</w:t>
      </w:r>
    </w:p>
    <w:p w:rsidR="00C7537D" w:rsidRDefault="00C7537D">
      <w:pPr>
        <w:pStyle w:val="14"/>
        <w:rPr>
          <w:rStyle w:val="10"/>
          <w:color w:val="000000"/>
          <w:sz w:val="22"/>
          <w:szCs w:val="22"/>
        </w:rPr>
      </w:pPr>
      <w:r w:rsidRPr="00D56A27">
        <w:rPr>
          <w:rStyle w:val="10"/>
          <w:color w:val="000000"/>
          <w:sz w:val="22"/>
          <w:szCs w:val="22"/>
        </w:rPr>
        <w:t>3.</w:t>
      </w:r>
      <w:r w:rsidR="00D56A27" w:rsidRPr="00D56A27">
        <w:rPr>
          <w:rStyle w:val="10"/>
          <w:color w:val="000000"/>
          <w:sz w:val="22"/>
          <w:szCs w:val="22"/>
        </w:rPr>
        <w:t>6</w:t>
      </w:r>
      <w:r w:rsidRPr="00D56A27">
        <w:rPr>
          <w:rStyle w:val="10"/>
          <w:color w:val="000000"/>
          <w:sz w:val="22"/>
          <w:szCs w:val="22"/>
        </w:rPr>
        <w:t xml:space="preserve">. Неизрасходованные денежные средства возвращаются </w:t>
      </w:r>
      <w:r w:rsidR="00D56A27">
        <w:rPr>
          <w:rStyle w:val="10"/>
          <w:color w:val="000000"/>
          <w:sz w:val="22"/>
          <w:szCs w:val="22"/>
        </w:rPr>
        <w:t>Обучающемуся</w:t>
      </w:r>
      <w:r w:rsidRPr="00D56A27">
        <w:rPr>
          <w:rStyle w:val="10"/>
          <w:color w:val="000000"/>
          <w:sz w:val="22"/>
          <w:szCs w:val="22"/>
        </w:rPr>
        <w:t xml:space="preserve"> по письменному требованию в течение 10 (десяти) дней.</w:t>
      </w:r>
    </w:p>
    <w:p w:rsidR="00FB0EDD" w:rsidRDefault="00FB0EDD">
      <w:pPr>
        <w:pStyle w:val="14"/>
        <w:rPr>
          <w:rStyle w:val="10"/>
          <w:color w:val="000000"/>
          <w:sz w:val="22"/>
          <w:szCs w:val="22"/>
        </w:rPr>
      </w:pPr>
    </w:p>
    <w:p w:rsidR="00FB0EDD" w:rsidRPr="00A27F0F" w:rsidRDefault="00FB0EDD">
      <w:pPr>
        <w:pStyle w:val="14"/>
        <w:rPr>
          <w:rStyle w:val="StrongEmphasis"/>
          <w:sz w:val="22"/>
          <w:szCs w:val="22"/>
        </w:rPr>
      </w:pPr>
      <w:r w:rsidRPr="00FB0EDD">
        <w:rPr>
          <w:rStyle w:val="StrongEmphasis"/>
          <w:sz w:val="22"/>
          <w:szCs w:val="22"/>
        </w:rPr>
        <w:t xml:space="preserve">4. </w:t>
      </w:r>
      <w:r w:rsidRPr="00A27F0F">
        <w:rPr>
          <w:rStyle w:val="StrongEmphasis"/>
          <w:sz w:val="22"/>
          <w:szCs w:val="22"/>
        </w:rPr>
        <w:t xml:space="preserve">ПОРЯДОК СДАЧИ-ПРИЕМКИ УСЛУГ </w:t>
      </w:r>
    </w:p>
    <w:p w:rsidR="00FB0EDD" w:rsidRDefault="00FB0EDD" w:rsidP="00A27F0F">
      <w:pPr>
        <w:pStyle w:val="14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FB0EDD">
        <w:rPr>
          <w:sz w:val="22"/>
          <w:szCs w:val="22"/>
        </w:rPr>
        <w:t xml:space="preserve">.1. В течение 3 (трех) рабочих дней с момента оказания услуг Исполнитель направляет Обучающемуся Акт сдачи-приемки услуг. Обучающийся в течение 5 (пяти) рабочих дней с момента получения Акта сдачи-приемки услуг обязан его рассмотреть, подписать или дать мотивированный отказ от подписания. </w:t>
      </w:r>
    </w:p>
    <w:p w:rsidR="00FB0EDD" w:rsidRDefault="00FB0EDD" w:rsidP="00A27F0F">
      <w:pPr>
        <w:pStyle w:val="14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FB0EDD">
        <w:rPr>
          <w:sz w:val="22"/>
          <w:szCs w:val="22"/>
        </w:rPr>
        <w:t xml:space="preserve">.2. В случае мотивированного отказа от подписания Акта сдачи-приемки оказанных услуг, Стороны составляют двухсторонний акт с перечнем необходимых доработок и сроком их выполнения. </w:t>
      </w:r>
    </w:p>
    <w:p w:rsidR="00FB0EDD" w:rsidRDefault="00FB0EDD" w:rsidP="00A27F0F">
      <w:pPr>
        <w:pStyle w:val="14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FB0EDD">
        <w:rPr>
          <w:sz w:val="22"/>
          <w:szCs w:val="22"/>
        </w:rPr>
        <w:t>.3. В случае если Обучающийся уклоняется от подписания Акта сдачи-приемки оказанных Исполнителем услуг, не предоставив Исполнителю мотивированных возражений в письменной форме, услуги считаются принятыми Обучающимся через 5 (пять) рабочих дней со дня получения Акта сдачи-приемки услуг.</w:t>
      </w:r>
    </w:p>
    <w:p w:rsidR="00FB0EDD" w:rsidRDefault="00FB0EDD">
      <w:pPr>
        <w:pStyle w:val="14"/>
        <w:rPr>
          <w:sz w:val="22"/>
          <w:szCs w:val="22"/>
        </w:rPr>
      </w:pPr>
    </w:p>
    <w:p w:rsidR="009E5234" w:rsidRPr="00FB0EDD" w:rsidRDefault="00805F65">
      <w:pPr>
        <w:pStyle w:val="14"/>
        <w:jc w:val="both"/>
        <w:rPr>
          <w:sz w:val="22"/>
          <w:szCs w:val="22"/>
        </w:rPr>
      </w:pPr>
      <w:r w:rsidRPr="00FB0EDD">
        <w:rPr>
          <w:sz w:val="22"/>
          <w:szCs w:val="22"/>
        </w:rPr>
        <w:t> </w:t>
      </w:r>
    </w:p>
    <w:p w:rsidR="009E5234" w:rsidRPr="00FB0EDD" w:rsidRDefault="00FB0EDD" w:rsidP="00FB0EDD">
      <w:pPr>
        <w:pStyle w:val="14"/>
        <w:jc w:val="both"/>
        <w:rPr>
          <w:rStyle w:val="StrongEmphasis"/>
          <w:b w:val="0"/>
          <w:bCs w:val="0"/>
        </w:rPr>
      </w:pPr>
      <w:r>
        <w:rPr>
          <w:rStyle w:val="StrongEmphasis"/>
          <w:sz w:val="22"/>
          <w:szCs w:val="22"/>
        </w:rPr>
        <w:lastRenderedPageBreak/>
        <w:t xml:space="preserve">5. </w:t>
      </w:r>
      <w:r w:rsidR="00805F65">
        <w:rPr>
          <w:rStyle w:val="StrongEmphasis"/>
          <w:sz w:val="22"/>
          <w:szCs w:val="22"/>
        </w:rPr>
        <w:t>СРОК ДЕЙСТВИЯ ДОГОВОРА, УСЛОВИЯ ЕГО ЗАКЛЮЧЕНИЯ ИЗМЕНЕНИЯ И РАСТОРЖЕНИЯ. ОТВЕТСТВЕННОСТЬ СТОРОН</w:t>
      </w:r>
    </w:p>
    <w:p w:rsidR="00FB0EDD" w:rsidRDefault="00FB0EDD" w:rsidP="00FB0EDD">
      <w:pPr>
        <w:pStyle w:val="14"/>
        <w:ind w:left="720"/>
        <w:jc w:val="both"/>
      </w:pPr>
    </w:p>
    <w:p w:rsidR="00FB0EDD" w:rsidRPr="00FB0EDD" w:rsidRDefault="00FB0EDD" w:rsidP="00FB0EDD">
      <w:pPr>
        <w:pStyle w:val="a6"/>
        <w:widowControl/>
        <w:numPr>
          <w:ilvl w:val="0"/>
          <w:numId w:val="4"/>
        </w:numPr>
        <w:suppressAutoHyphens/>
        <w:ind w:left="0"/>
        <w:contextualSpacing w:val="0"/>
        <w:jc w:val="both"/>
        <w:rPr>
          <w:rFonts w:eastAsia="Times New Roman" w:cs="Times New Roman"/>
          <w:vanish/>
          <w:sz w:val="22"/>
          <w:szCs w:val="22"/>
          <w:lang w:bidi="ar-SA"/>
        </w:rPr>
      </w:pPr>
    </w:p>
    <w:p w:rsidR="00FB0EDD" w:rsidRPr="00FB0EDD" w:rsidRDefault="00FB0EDD" w:rsidP="00FB0EDD">
      <w:pPr>
        <w:pStyle w:val="a6"/>
        <w:widowControl/>
        <w:numPr>
          <w:ilvl w:val="0"/>
          <w:numId w:val="4"/>
        </w:numPr>
        <w:suppressAutoHyphens/>
        <w:ind w:left="0"/>
        <w:contextualSpacing w:val="0"/>
        <w:jc w:val="both"/>
        <w:rPr>
          <w:rFonts w:eastAsia="Times New Roman" w:cs="Times New Roman"/>
          <w:vanish/>
          <w:sz w:val="22"/>
          <w:szCs w:val="22"/>
          <w:lang w:bidi="ar-SA"/>
        </w:rPr>
      </w:pPr>
    </w:p>
    <w:p w:rsidR="009E5234" w:rsidRPr="007325EC" w:rsidRDefault="00805F65" w:rsidP="00FB0EDD">
      <w:pPr>
        <w:pStyle w:val="14"/>
        <w:numPr>
          <w:ilvl w:val="1"/>
          <w:numId w:val="4"/>
        </w:numPr>
        <w:jc w:val="both"/>
        <w:rPr>
          <w:sz w:val="22"/>
          <w:szCs w:val="22"/>
        </w:rPr>
      </w:pPr>
      <w:r w:rsidRPr="007325EC">
        <w:rPr>
          <w:sz w:val="22"/>
          <w:szCs w:val="22"/>
        </w:rPr>
        <w:t>Договор вступает в действие с момента его подписания и действует до полного исполнения его сторонами.</w:t>
      </w:r>
    </w:p>
    <w:p w:rsidR="009E5234" w:rsidRPr="007325EC" w:rsidRDefault="00805F65" w:rsidP="00DE15B5">
      <w:pPr>
        <w:pStyle w:val="14"/>
        <w:numPr>
          <w:ilvl w:val="1"/>
          <w:numId w:val="4"/>
        </w:numPr>
        <w:jc w:val="both"/>
        <w:rPr>
          <w:sz w:val="22"/>
          <w:szCs w:val="22"/>
        </w:rPr>
      </w:pPr>
      <w:r w:rsidRPr="007325EC">
        <w:rPr>
          <w:sz w:val="22"/>
          <w:szCs w:val="22"/>
        </w:rPr>
        <w:t>Условия, на которых заключен настоящий Договор, могут быть изменены, либо по соглашению сторон, либо в соответствии с действующим законодательством РФ.</w:t>
      </w:r>
    </w:p>
    <w:p w:rsidR="009E5234" w:rsidRPr="007325EC" w:rsidRDefault="00805F65" w:rsidP="00DE15B5">
      <w:pPr>
        <w:pStyle w:val="14"/>
        <w:numPr>
          <w:ilvl w:val="1"/>
          <w:numId w:val="4"/>
        </w:numPr>
        <w:jc w:val="both"/>
        <w:rPr>
          <w:sz w:val="22"/>
          <w:szCs w:val="22"/>
        </w:rPr>
      </w:pPr>
      <w:r w:rsidRPr="007325EC">
        <w:rPr>
          <w:sz w:val="22"/>
          <w:szCs w:val="22"/>
        </w:rPr>
        <w:t>Настоящий Договор, может быть расторгнут по согласованию сторон с п</w:t>
      </w:r>
      <w:r w:rsidR="00DE15B5" w:rsidRPr="007325EC">
        <w:rPr>
          <w:sz w:val="22"/>
          <w:szCs w:val="22"/>
        </w:rPr>
        <w:t xml:space="preserve">исьменным уведомлением </w:t>
      </w:r>
      <w:r w:rsidR="00DE15B5" w:rsidRPr="007325EC">
        <w:rPr>
          <w:sz w:val="22"/>
          <w:szCs w:val="22"/>
        </w:rPr>
        <w:br/>
        <w:t xml:space="preserve">за 15 </w:t>
      </w:r>
      <w:r w:rsidRPr="007325EC">
        <w:rPr>
          <w:sz w:val="22"/>
          <w:szCs w:val="22"/>
        </w:rPr>
        <w:t>календарных дней до даты расторжения договора.</w:t>
      </w:r>
    </w:p>
    <w:p w:rsidR="00DE15B5" w:rsidRPr="007325EC" w:rsidRDefault="00DE15B5" w:rsidP="00DE15B5">
      <w:pPr>
        <w:pStyle w:val="14"/>
        <w:numPr>
          <w:ilvl w:val="1"/>
          <w:numId w:val="4"/>
        </w:numPr>
        <w:jc w:val="both"/>
        <w:rPr>
          <w:sz w:val="22"/>
          <w:szCs w:val="22"/>
        </w:rPr>
      </w:pPr>
      <w:r w:rsidRPr="007325EC">
        <w:rPr>
          <w:sz w:val="22"/>
          <w:szCs w:val="22"/>
        </w:rPr>
        <w:t xml:space="preserve">За неисполнение либо ненадлежащее исполнение обязательств по договору стороны несут ответственность, предусмотренную договором и </w:t>
      </w:r>
      <w:hyperlink r:id="rId7" w:history="1">
        <w:r w:rsidRPr="007325EC">
          <w:rPr>
            <w:sz w:val="22"/>
            <w:szCs w:val="22"/>
          </w:rPr>
          <w:t>законодательством</w:t>
        </w:r>
      </w:hyperlink>
      <w:r w:rsidRPr="007325EC">
        <w:rPr>
          <w:sz w:val="22"/>
          <w:szCs w:val="22"/>
        </w:rPr>
        <w:t xml:space="preserve"> Российской Федерации.</w:t>
      </w:r>
    </w:p>
    <w:p w:rsidR="00DE15B5" w:rsidRPr="007325EC" w:rsidRDefault="00DE15B5" w:rsidP="00DE15B5">
      <w:pPr>
        <w:pStyle w:val="14"/>
        <w:numPr>
          <w:ilvl w:val="1"/>
          <w:numId w:val="4"/>
        </w:numPr>
        <w:jc w:val="both"/>
        <w:rPr>
          <w:sz w:val="22"/>
          <w:szCs w:val="22"/>
        </w:rPr>
      </w:pPr>
      <w:r w:rsidRPr="007325EC">
        <w:rPr>
          <w:sz w:val="22"/>
          <w:szCs w:val="22"/>
        </w:rPr>
        <w:t xml:space="preserve">При обнаружении недостатка платных образовательных услуг, в том числе оказания их не в полном объеме, предусмотренном образовательными программами (частью образовательной программы), </w:t>
      </w:r>
      <w:r w:rsidR="00A27F0F" w:rsidRPr="007325EC">
        <w:rPr>
          <w:sz w:val="22"/>
          <w:szCs w:val="22"/>
        </w:rPr>
        <w:t xml:space="preserve">Обучаемый </w:t>
      </w:r>
      <w:r w:rsidRPr="007325EC">
        <w:rPr>
          <w:sz w:val="22"/>
          <w:szCs w:val="22"/>
        </w:rPr>
        <w:t>вправе по своему выбору потребовать:</w:t>
      </w:r>
    </w:p>
    <w:p w:rsidR="00DE15B5" w:rsidRPr="007325EC" w:rsidRDefault="00DE15B5" w:rsidP="00DE15B5">
      <w:pPr>
        <w:pStyle w:val="14"/>
        <w:jc w:val="both"/>
        <w:rPr>
          <w:sz w:val="22"/>
          <w:szCs w:val="22"/>
        </w:rPr>
      </w:pPr>
      <w:r w:rsidRPr="007325EC">
        <w:rPr>
          <w:sz w:val="22"/>
          <w:szCs w:val="22"/>
        </w:rPr>
        <w:t>а) безвозмездного оказания образовательных услуг;</w:t>
      </w:r>
    </w:p>
    <w:p w:rsidR="00DE15B5" w:rsidRPr="007325EC" w:rsidRDefault="00DE15B5" w:rsidP="00DE15B5">
      <w:pPr>
        <w:pStyle w:val="14"/>
        <w:jc w:val="both"/>
        <w:rPr>
          <w:sz w:val="22"/>
          <w:szCs w:val="22"/>
        </w:rPr>
      </w:pPr>
      <w:r w:rsidRPr="007325EC">
        <w:rPr>
          <w:sz w:val="22"/>
          <w:szCs w:val="22"/>
        </w:rPr>
        <w:t>б) соразмерного уменьшения стоимости оказанных платных образовательных услуг;</w:t>
      </w:r>
    </w:p>
    <w:p w:rsidR="00DE15B5" w:rsidRPr="007325EC" w:rsidRDefault="00DE15B5" w:rsidP="00DE15B5">
      <w:pPr>
        <w:pStyle w:val="14"/>
        <w:jc w:val="both"/>
        <w:rPr>
          <w:sz w:val="22"/>
          <w:szCs w:val="22"/>
        </w:rPr>
      </w:pPr>
      <w:r w:rsidRPr="007325EC">
        <w:rPr>
          <w:sz w:val="22"/>
          <w:szCs w:val="22"/>
        </w:rPr>
        <w:t>в) возмещения понесенных им расходов по устранению недостатков оказанных платных образовательных услуг своими силами или третьими лицами.</w:t>
      </w:r>
    </w:p>
    <w:p w:rsidR="00DE15B5" w:rsidRPr="007325EC" w:rsidRDefault="00A27F0F" w:rsidP="00DE15B5">
      <w:pPr>
        <w:pStyle w:val="14"/>
        <w:numPr>
          <w:ilvl w:val="1"/>
          <w:numId w:val="4"/>
        </w:numPr>
        <w:jc w:val="both"/>
        <w:rPr>
          <w:sz w:val="22"/>
          <w:szCs w:val="22"/>
        </w:rPr>
      </w:pPr>
      <w:r w:rsidRPr="007325EC">
        <w:rPr>
          <w:sz w:val="22"/>
          <w:szCs w:val="22"/>
        </w:rPr>
        <w:t>Обучаемый</w:t>
      </w:r>
      <w:r w:rsidR="00DE15B5" w:rsidRPr="007325EC">
        <w:rPr>
          <w:sz w:val="22"/>
          <w:szCs w:val="22"/>
        </w:rPr>
        <w:t xml:space="preserve"> вправе отказаться от исполнения договора и потребовать полного возмещения убытков, если в установленный договором срок недостатки платных образовательных услуг не устранены Исполнителем. </w:t>
      </w:r>
      <w:r w:rsidRPr="007325EC">
        <w:rPr>
          <w:sz w:val="22"/>
          <w:szCs w:val="22"/>
        </w:rPr>
        <w:t>Обучаемый</w:t>
      </w:r>
      <w:r w:rsidR="00DE15B5" w:rsidRPr="007325EC">
        <w:rPr>
          <w:sz w:val="22"/>
          <w:szCs w:val="22"/>
        </w:rPr>
        <w:t xml:space="preserve"> также вправе отказаться от исполнения договора,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:rsidR="00DE15B5" w:rsidRPr="007325EC" w:rsidRDefault="00DE15B5" w:rsidP="00DE15B5">
      <w:pPr>
        <w:pStyle w:val="14"/>
        <w:numPr>
          <w:ilvl w:val="1"/>
          <w:numId w:val="4"/>
        </w:numPr>
        <w:jc w:val="both"/>
        <w:rPr>
          <w:sz w:val="22"/>
          <w:szCs w:val="22"/>
        </w:rPr>
      </w:pPr>
      <w:r w:rsidRPr="007325EC">
        <w:rPr>
          <w:sz w:val="22"/>
          <w:szCs w:val="22"/>
        </w:rPr>
        <w:t xml:space="preserve">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</w:t>
      </w:r>
      <w:r w:rsidR="00A27F0F" w:rsidRPr="007325EC">
        <w:rPr>
          <w:sz w:val="22"/>
          <w:szCs w:val="22"/>
        </w:rPr>
        <w:t>Обучаемый</w:t>
      </w:r>
      <w:r w:rsidRPr="007325EC">
        <w:rPr>
          <w:sz w:val="22"/>
          <w:szCs w:val="22"/>
        </w:rPr>
        <w:t xml:space="preserve"> вправе по своему выбору:</w:t>
      </w:r>
    </w:p>
    <w:p w:rsidR="00DE15B5" w:rsidRPr="007325EC" w:rsidRDefault="00DE15B5" w:rsidP="00DE15B5">
      <w:pPr>
        <w:pStyle w:val="14"/>
        <w:jc w:val="both"/>
        <w:rPr>
          <w:sz w:val="22"/>
          <w:szCs w:val="22"/>
        </w:rPr>
      </w:pPr>
      <w:r w:rsidRPr="007325EC">
        <w:rPr>
          <w:sz w:val="22"/>
          <w:szCs w:val="22"/>
        </w:rPr>
        <w:t>а)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DE15B5" w:rsidRPr="007325EC" w:rsidRDefault="00DE15B5" w:rsidP="00DE15B5">
      <w:pPr>
        <w:pStyle w:val="14"/>
        <w:jc w:val="both"/>
        <w:rPr>
          <w:sz w:val="22"/>
          <w:szCs w:val="22"/>
        </w:rPr>
      </w:pPr>
      <w:r w:rsidRPr="007325EC">
        <w:rPr>
          <w:sz w:val="22"/>
          <w:szCs w:val="22"/>
        </w:rPr>
        <w:t>б) 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DE15B5" w:rsidRPr="007325EC" w:rsidRDefault="00DE15B5" w:rsidP="00DE15B5">
      <w:pPr>
        <w:pStyle w:val="14"/>
        <w:jc w:val="both"/>
        <w:rPr>
          <w:sz w:val="22"/>
          <w:szCs w:val="22"/>
        </w:rPr>
      </w:pPr>
      <w:r w:rsidRPr="007325EC">
        <w:rPr>
          <w:sz w:val="22"/>
          <w:szCs w:val="22"/>
        </w:rPr>
        <w:t>в) потребовать уменьшения стоимости платных образовательных услуг;</w:t>
      </w:r>
    </w:p>
    <w:p w:rsidR="00DE15B5" w:rsidRPr="007325EC" w:rsidRDefault="00DE15B5" w:rsidP="00DE15B5">
      <w:pPr>
        <w:pStyle w:val="14"/>
        <w:jc w:val="both"/>
        <w:rPr>
          <w:sz w:val="22"/>
          <w:szCs w:val="22"/>
        </w:rPr>
      </w:pPr>
      <w:r w:rsidRPr="007325EC">
        <w:rPr>
          <w:sz w:val="22"/>
          <w:szCs w:val="22"/>
        </w:rPr>
        <w:t>г) расторгнуть договор.</w:t>
      </w:r>
    </w:p>
    <w:p w:rsidR="00DE15B5" w:rsidRPr="007325EC" w:rsidRDefault="00A27F0F" w:rsidP="00DE15B5">
      <w:pPr>
        <w:pStyle w:val="14"/>
        <w:numPr>
          <w:ilvl w:val="1"/>
          <w:numId w:val="4"/>
        </w:numPr>
        <w:jc w:val="both"/>
        <w:rPr>
          <w:sz w:val="22"/>
          <w:szCs w:val="22"/>
        </w:rPr>
      </w:pPr>
      <w:r w:rsidRPr="007325EC">
        <w:rPr>
          <w:sz w:val="22"/>
          <w:szCs w:val="22"/>
        </w:rPr>
        <w:t>Обучаемый</w:t>
      </w:r>
      <w:r w:rsidR="00DE15B5" w:rsidRPr="007325EC">
        <w:rPr>
          <w:sz w:val="22"/>
          <w:szCs w:val="22"/>
        </w:rPr>
        <w:t xml:space="preserve">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DE15B5" w:rsidRPr="007325EC" w:rsidRDefault="00DE15B5" w:rsidP="00DE15B5">
      <w:pPr>
        <w:pStyle w:val="14"/>
        <w:numPr>
          <w:ilvl w:val="1"/>
          <w:numId w:val="4"/>
        </w:numPr>
        <w:jc w:val="both"/>
        <w:rPr>
          <w:sz w:val="22"/>
          <w:szCs w:val="22"/>
        </w:rPr>
      </w:pPr>
      <w:r w:rsidRPr="007325EC">
        <w:rPr>
          <w:sz w:val="22"/>
          <w:szCs w:val="22"/>
        </w:rPr>
        <w:t>По инициативе Исполнителя договор может быть расторгнут в одностороннем порядке в следующем случае:</w:t>
      </w:r>
    </w:p>
    <w:p w:rsidR="00DE15B5" w:rsidRPr="007325EC" w:rsidRDefault="00DE15B5" w:rsidP="00DE15B5">
      <w:pPr>
        <w:pStyle w:val="14"/>
        <w:jc w:val="both"/>
        <w:rPr>
          <w:sz w:val="22"/>
          <w:szCs w:val="22"/>
        </w:rPr>
      </w:pPr>
      <w:r w:rsidRPr="007325EC">
        <w:rPr>
          <w:sz w:val="22"/>
          <w:szCs w:val="22"/>
        </w:rPr>
        <w:t xml:space="preserve">а) применение к </w:t>
      </w:r>
      <w:r w:rsidR="00A27F0F" w:rsidRPr="007325EC">
        <w:rPr>
          <w:sz w:val="22"/>
          <w:szCs w:val="22"/>
        </w:rPr>
        <w:t>О</w:t>
      </w:r>
      <w:r w:rsidRPr="007325EC">
        <w:rPr>
          <w:sz w:val="22"/>
          <w:szCs w:val="22"/>
        </w:rPr>
        <w:t>бучающемуся, достигшему возраста 15 лет, отчисления как меры дисциплинарного взыскания;</w:t>
      </w:r>
    </w:p>
    <w:p w:rsidR="00DE15B5" w:rsidRPr="007325EC" w:rsidRDefault="00DE15B5" w:rsidP="00DE15B5">
      <w:pPr>
        <w:pStyle w:val="14"/>
        <w:jc w:val="both"/>
        <w:rPr>
          <w:sz w:val="22"/>
          <w:szCs w:val="22"/>
        </w:rPr>
      </w:pPr>
      <w:r w:rsidRPr="007325EC">
        <w:rPr>
          <w:sz w:val="22"/>
          <w:szCs w:val="22"/>
        </w:rPr>
        <w:t xml:space="preserve">б) установление нарушения порядка приема в осуществляющую образовательную деятельность организацию, повлекшего по вине </w:t>
      </w:r>
      <w:r w:rsidR="00A27F0F" w:rsidRPr="007325EC">
        <w:rPr>
          <w:sz w:val="22"/>
          <w:szCs w:val="22"/>
        </w:rPr>
        <w:t>О</w:t>
      </w:r>
      <w:r w:rsidRPr="007325EC">
        <w:rPr>
          <w:sz w:val="22"/>
          <w:szCs w:val="22"/>
        </w:rPr>
        <w:t>бучающегося его незаконное зачисление в эту образовательную организацию;</w:t>
      </w:r>
    </w:p>
    <w:p w:rsidR="00DE15B5" w:rsidRPr="007325EC" w:rsidRDefault="00DE15B5" w:rsidP="00DE15B5">
      <w:pPr>
        <w:pStyle w:val="14"/>
        <w:jc w:val="both"/>
        <w:rPr>
          <w:sz w:val="22"/>
          <w:szCs w:val="22"/>
        </w:rPr>
      </w:pPr>
      <w:r w:rsidRPr="007325EC">
        <w:rPr>
          <w:sz w:val="22"/>
          <w:szCs w:val="22"/>
        </w:rPr>
        <w:t>в) просрочка оплаты стоимости платных образовательных услуг;</w:t>
      </w:r>
    </w:p>
    <w:p w:rsidR="00DE15B5" w:rsidRPr="007325EC" w:rsidRDefault="00DE15B5" w:rsidP="00DE15B5">
      <w:pPr>
        <w:pStyle w:val="14"/>
        <w:jc w:val="both"/>
        <w:rPr>
          <w:sz w:val="22"/>
          <w:szCs w:val="22"/>
        </w:rPr>
      </w:pPr>
      <w:r w:rsidRPr="007325EC">
        <w:rPr>
          <w:sz w:val="22"/>
          <w:szCs w:val="22"/>
        </w:rPr>
        <w:t>г)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9E5234" w:rsidRPr="007325EC" w:rsidRDefault="00805F65" w:rsidP="00DE15B5">
      <w:pPr>
        <w:pStyle w:val="14"/>
        <w:numPr>
          <w:ilvl w:val="1"/>
          <w:numId w:val="4"/>
        </w:numPr>
        <w:jc w:val="both"/>
        <w:rPr>
          <w:sz w:val="22"/>
          <w:szCs w:val="22"/>
        </w:rPr>
      </w:pPr>
      <w:r w:rsidRPr="007325EC">
        <w:rPr>
          <w:sz w:val="22"/>
          <w:szCs w:val="22"/>
        </w:rPr>
        <w:t xml:space="preserve">При расторжении договора по инициативе Обучающегося, Исполнитель возвращает </w:t>
      </w:r>
      <w:r w:rsidR="00A27F0F" w:rsidRPr="007325EC">
        <w:rPr>
          <w:sz w:val="22"/>
          <w:szCs w:val="22"/>
        </w:rPr>
        <w:t>Обучающемуся</w:t>
      </w:r>
      <w:r w:rsidRPr="007325EC">
        <w:rPr>
          <w:sz w:val="22"/>
          <w:szCs w:val="22"/>
        </w:rPr>
        <w:t xml:space="preserve"> оплаченные денежные средства за образовательные услуги за вычетом оказанных образовательных услуг и фактически понесенных расходов, связанных с исполнением обязательств по данному договору.</w:t>
      </w:r>
    </w:p>
    <w:p w:rsidR="009E5234" w:rsidRPr="007325EC" w:rsidRDefault="00805F65" w:rsidP="00DE15B5">
      <w:pPr>
        <w:pStyle w:val="14"/>
        <w:numPr>
          <w:ilvl w:val="1"/>
          <w:numId w:val="4"/>
        </w:numPr>
        <w:jc w:val="both"/>
        <w:rPr>
          <w:sz w:val="22"/>
          <w:szCs w:val="22"/>
        </w:rPr>
      </w:pPr>
      <w:r w:rsidRPr="007325EC">
        <w:rPr>
          <w:sz w:val="22"/>
          <w:szCs w:val="22"/>
        </w:rPr>
        <w:t>Договор считается расторгнутым с момента получения Исполнителем письменного уведомления о прекращении настоящего договора.</w:t>
      </w:r>
    </w:p>
    <w:p w:rsidR="009E5234" w:rsidRPr="007325EC" w:rsidRDefault="00805F65" w:rsidP="00DE15B5">
      <w:pPr>
        <w:pStyle w:val="14"/>
        <w:numPr>
          <w:ilvl w:val="1"/>
          <w:numId w:val="4"/>
        </w:numPr>
        <w:jc w:val="both"/>
        <w:rPr>
          <w:sz w:val="22"/>
          <w:szCs w:val="22"/>
        </w:rPr>
      </w:pPr>
      <w:r w:rsidRPr="007325EC">
        <w:rPr>
          <w:sz w:val="22"/>
          <w:szCs w:val="22"/>
        </w:rPr>
        <w:t xml:space="preserve">Исполнитель вправе отказаться от исполнения договора, по причине неоднократных нарушений обязательств со стороны Обучающегося, предусмотренных настоящим Договором, что явно затрудняет исполнение обязательств Исполнителем и нарушает права и законные интересы других обучающихся и работников Исполнителя, удержав при этом с </w:t>
      </w:r>
      <w:r w:rsidR="00A27F0F" w:rsidRPr="007325EC">
        <w:rPr>
          <w:sz w:val="22"/>
          <w:szCs w:val="22"/>
        </w:rPr>
        <w:t>Обучающегося</w:t>
      </w:r>
      <w:r w:rsidRPr="007325EC">
        <w:rPr>
          <w:sz w:val="22"/>
          <w:szCs w:val="22"/>
        </w:rPr>
        <w:t xml:space="preserve"> стоимость понесенных затрат. Договор считается расторгнутым со дня письменного уведомления Исполнителем </w:t>
      </w:r>
      <w:r w:rsidR="00A27F0F" w:rsidRPr="007325EC">
        <w:rPr>
          <w:sz w:val="22"/>
          <w:szCs w:val="22"/>
        </w:rPr>
        <w:t>Обучающегося</w:t>
      </w:r>
      <w:r w:rsidRPr="007325EC">
        <w:rPr>
          <w:sz w:val="22"/>
          <w:szCs w:val="22"/>
        </w:rPr>
        <w:t xml:space="preserve"> об отказе от исполнения договора.</w:t>
      </w:r>
    </w:p>
    <w:p w:rsidR="009E5234" w:rsidRPr="007325EC" w:rsidRDefault="00805F65" w:rsidP="00DE15B5">
      <w:pPr>
        <w:pStyle w:val="14"/>
        <w:numPr>
          <w:ilvl w:val="1"/>
          <w:numId w:val="4"/>
        </w:numPr>
        <w:jc w:val="both"/>
        <w:rPr>
          <w:sz w:val="22"/>
          <w:szCs w:val="22"/>
        </w:rPr>
      </w:pPr>
      <w:r w:rsidRPr="007325EC">
        <w:rPr>
          <w:sz w:val="22"/>
          <w:szCs w:val="22"/>
        </w:rPr>
        <w:t xml:space="preserve">В случае лишения </w:t>
      </w:r>
      <w:proofErr w:type="gramStart"/>
      <w:r w:rsidRPr="007325EC">
        <w:rPr>
          <w:sz w:val="22"/>
          <w:szCs w:val="22"/>
        </w:rPr>
        <w:t>Исполнителя  лицензии</w:t>
      </w:r>
      <w:proofErr w:type="gramEnd"/>
      <w:r w:rsidRPr="007325EC">
        <w:rPr>
          <w:sz w:val="22"/>
          <w:szCs w:val="22"/>
        </w:rPr>
        <w:t xml:space="preserve"> на право ведения образовательной деятельности, ликвидации или реорганизации и в иных, предусмотренных законодательством РФ случаях, </w:t>
      </w:r>
      <w:r w:rsidR="00A27F0F" w:rsidRPr="007325EC">
        <w:rPr>
          <w:sz w:val="22"/>
          <w:szCs w:val="22"/>
        </w:rPr>
        <w:t>Обучающийся</w:t>
      </w:r>
      <w:r w:rsidRPr="007325EC">
        <w:rPr>
          <w:sz w:val="22"/>
          <w:szCs w:val="22"/>
        </w:rPr>
        <w:t xml:space="preserve"> вправе потребовать расторжения договора, а Исполнитель в этом случае будет обязан возместить все понесенные им убытки.</w:t>
      </w:r>
    </w:p>
    <w:p w:rsidR="009E5234" w:rsidRPr="007325EC" w:rsidRDefault="00805F65" w:rsidP="00DE15B5">
      <w:pPr>
        <w:pStyle w:val="14"/>
        <w:numPr>
          <w:ilvl w:val="1"/>
          <w:numId w:val="4"/>
        </w:numPr>
        <w:jc w:val="both"/>
        <w:rPr>
          <w:sz w:val="22"/>
          <w:szCs w:val="22"/>
        </w:rPr>
      </w:pPr>
      <w:r w:rsidRPr="007325EC">
        <w:rPr>
          <w:sz w:val="22"/>
          <w:szCs w:val="22"/>
        </w:rPr>
        <w:t xml:space="preserve">В случае неисполнения или ненадлежащего исполнения Сторонами обязательств по настоящему Договору они несут ответственность, предусмотренную </w:t>
      </w:r>
      <w:r w:rsidR="00F80720">
        <w:rPr>
          <w:sz w:val="22"/>
          <w:szCs w:val="22"/>
        </w:rPr>
        <w:t xml:space="preserve">Гражданским Кодексом Российской Федерации, </w:t>
      </w:r>
      <w:r w:rsidRPr="007325EC">
        <w:rPr>
          <w:sz w:val="22"/>
          <w:szCs w:val="22"/>
        </w:rPr>
        <w:t xml:space="preserve">федеральными </w:t>
      </w:r>
      <w:r w:rsidRPr="007325EC">
        <w:rPr>
          <w:sz w:val="22"/>
          <w:szCs w:val="22"/>
        </w:rPr>
        <w:lastRenderedPageBreak/>
        <w:t>законами, Законом Российской Федерации "О защите прав потребителей" и иными нормативными правовыми актами.</w:t>
      </w:r>
    </w:p>
    <w:p w:rsidR="009E5234" w:rsidRPr="007325EC" w:rsidRDefault="00805F65" w:rsidP="00DE15B5">
      <w:pPr>
        <w:pStyle w:val="14"/>
        <w:numPr>
          <w:ilvl w:val="1"/>
          <w:numId w:val="4"/>
        </w:numPr>
        <w:jc w:val="both"/>
        <w:rPr>
          <w:sz w:val="22"/>
          <w:szCs w:val="22"/>
        </w:rPr>
      </w:pPr>
      <w:r w:rsidRPr="007325EC">
        <w:rPr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и/</w:t>
      </w:r>
      <w:proofErr w:type="gramStart"/>
      <w:r w:rsidRPr="007325EC">
        <w:rPr>
          <w:sz w:val="22"/>
          <w:szCs w:val="22"/>
        </w:rPr>
        <w:t>или  результатом</w:t>
      </w:r>
      <w:proofErr w:type="gramEnd"/>
      <w:r w:rsidRPr="007325EC">
        <w:rPr>
          <w:sz w:val="22"/>
          <w:szCs w:val="22"/>
        </w:rPr>
        <w:t xml:space="preserve">  событий чрезвычайного характера,  возникших после заключения договора.</w:t>
      </w:r>
    </w:p>
    <w:p w:rsidR="009E5234" w:rsidRDefault="00805F65">
      <w:pPr>
        <w:pStyle w:val="14"/>
        <w:jc w:val="both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9E5234" w:rsidRDefault="00805F65" w:rsidP="00FB0EDD">
      <w:pPr>
        <w:pStyle w:val="14"/>
        <w:numPr>
          <w:ilvl w:val="0"/>
          <w:numId w:val="4"/>
        </w:numPr>
        <w:jc w:val="both"/>
      </w:pPr>
      <w:r>
        <w:rPr>
          <w:rStyle w:val="StrongEmphasis"/>
          <w:sz w:val="22"/>
          <w:szCs w:val="22"/>
        </w:rPr>
        <w:t>ПРОЧИЕ УСЛОВИЯ</w:t>
      </w:r>
    </w:p>
    <w:p w:rsidR="00FB0EDD" w:rsidRPr="00FB0EDD" w:rsidRDefault="00FB0EDD" w:rsidP="00FB0EDD">
      <w:pPr>
        <w:pStyle w:val="a6"/>
        <w:widowControl/>
        <w:numPr>
          <w:ilvl w:val="0"/>
          <w:numId w:val="5"/>
        </w:numPr>
        <w:suppressAutoHyphens/>
        <w:ind w:left="0"/>
        <w:contextualSpacing w:val="0"/>
        <w:jc w:val="both"/>
        <w:rPr>
          <w:rFonts w:eastAsia="Times New Roman" w:cs="Times New Roman"/>
          <w:vanish/>
          <w:sz w:val="22"/>
          <w:szCs w:val="22"/>
          <w:lang w:bidi="ar-SA"/>
        </w:rPr>
      </w:pPr>
    </w:p>
    <w:p w:rsidR="00FB0EDD" w:rsidRPr="00FB0EDD" w:rsidRDefault="00FB0EDD" w:rsidP="00FB0EDD">
      <w:pPr>
        <w:pStyle w:val="a6"/>
        <w:widowControl/>
        <w:numPr>
          <w:ilvl w:val="0"/>
          <w:numId w:val="5"/>
        </w:numPr>
        <w:suppressAutoHyphens/>
        <w:ind w:left="0"/>
        <w:contextualSpacing w:val="0"/>
        <w:jc w:val="both"/>
        <w:rPr>
          <w:rFonts w:eastAsia="Times New Roman" w:cs="Times New Roman"/>
          <w:vanish/>
          <w:sz w:val="22"/>
          <w:szCs w:val="22"/>
          <w:lang w:bidi="ar-SA"/>
        </w:rPr>
      </w:pPr>
    </w:p>
    <w:p w:rsidR="009E5234" w:rsidRPr="00712948" w:rsidRDefault="00805F65" w:rsidP="00712948">
      <w:pPr>
        <w:pStyle w:val="14"/>
        <w:numPr>
          <w:ilvl w:val="1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Условия, на которых </w:t>
      </w:r>
      <w:r w:rsidRPr="00712948">
        <w:rPr>
          <w:sz w:val="22"/>
          <w:szCs w:val="22"/>
        </w:rPr>
        <w:t>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  <w:r w:rsidR="00712948" w:rsidRPr="00712948">
        <w:rPr>
          <w:sz w:val="22"/>
          <w:szCs w:val="22"/>
        </w:rPr>
        <w:t xml:space="preserve"> Изменения Договора оформляются дополнительными соглашениями к Договору.</w:t>
      </w:r>
    </w:p>
    <w:p w:rsidR="009E5234" w:rsidRPr="00712948" w:rsidRDefault="00805F65">
      <w:pPr>
        <w:pStyle w:val="14"/>
        <w:numPr>
          <w:ilvl w:val="1"/>
          <w:numId w:val="5"/>
        </w:numPr>
        <w:jc w:val="both"/>
        <w:rPr>
          <w:sz w:val="22"/>
          <w:szCs w:val="22"/>
        </w:rPr>
      </w:pPr>
      <w:r w:rsidRPr="00712948">
        <w:rPr>
          <w:sz w:val="22"/>
          <w:szCs w:val="22"/>
        </w:rPr>
        <w:t xml:space="preserve">Споры Сторон, связанные с Договором, урегулируются в претензионном порядке. Полученная от другой стороны претензия должна быть рассмотрена в____5____дневный срок. Если претензионный порядок не позволит </w:t>
      </w:r>
      <w:proofErr w:type="gramStart"/>
      <w:r w:rsidRPr="00712948">
        <w:rPr>
          <w:sz w:val="22"/>
          <w:szCs w:val="22"/>
        </w:rPr>
        <w:t>разрешить  спор</w:t>
      </w:r>
      <w:proofErr w:type="gramEnd"/>
      <w:r w:rsidRPr="00712948">
        <w:rPr>
          <w:sz w:val="22"/>
          <w:szCs w:val="22"/>
        </w:rPr>
        <w:t>, он разрешается в порядке, предусмотренном законодательством РФ.</w:t>
      </w:r>
    </w:p>
    <w:p w:rsidR="009E5234" w:rsidRPr="00712948" w:rsidRDefault="00805F65" w:rsidP="00DE15B5">
      <w:pPr>
        <w:pStyle w:val="14"/>
        <w:numPr>
          <w:ilvl w:val="1"/>
          <w:numId w:val="5"/>
        </w:numPr>
        <w:jc w:val="both"/>
        <w:rPr>
          <w:sz w:val="22"/>
          <w:szCs w:val="22"/>
        </w:rPr>
      </w:pPr>
      <w:r w:rsidRPr="00712948">
        <w:rPr>
          <w:sz w:val="22"/>
          <w:szCs w:val="22"/>
        </w:rPr>
        <w:t xml:space="preserve">Вопросы, не урегулированные в Договоре, регулируются Гражданским кодексом Российской Федерации, Правилами оказания платных образовательных услуг, утвержденными постановлением Правительства РФ </w:t>
      </w:r>
      <w:r w:rsidRPr="00712948">
        <w:rPr>
          <w:sz w:val="22"/>
          <w:szCs w:val="22"/>
        </w:rPr>
        <w:br/>
        <w:t>от 15 августа 2013г. №706.</w:t>
      </w:r>
    </w:p>
    <w:p w:rsidR="00F80720" w:rsidRPr="00712948" w:rsidRDefault="00F80720" w:rsidP="00DE15B5">
      <w:pPr>
        <w:pStyle w:val="14"/>
        <w:numPr>
          <w:ilvl w:val="1"/>
          <w:numId w:val="5"/>
        </w:numPr>
        <w:jc w:val="both"/>
        <w:rPr>
          <w:sz w:val="22"/>
          <w:szCs w:val="22"/>
        </w:rPr>
      </w:pPr>
      <w:r w:rsidRPr="00712948">
        <w:rPr>
          <w:sz w:val="22"/>
          <w:szCs w:val="22"/>
        </w:rPr>
        <w:t xml:space="preserve">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 </w:t>
      </w:r>
    </w:p>
    <w:p w:rsidR="00F80720" w:rsidRPr="00712948" w:rsidRDefault="00F80720" w:rsidP="00DE15B5">
      <w:pPr>
        <w:pStyle w:val="14"/>
        <w:numPr>
          <w:ilvl w:val="1"/>
          <w:numId w:val="5"/>
        </w:numPr>
        <w:jc w:val="both"/>
        <w:rPr>
          <w:sz w:val="22"/>
          <w:szCs w:val="22"/>
        </w:rPr>
      </w:pPr>
      <w:r w:rsidRPr="00712948">
        <w:rPr>
          <w:sz w:val="22"/>
          <w:szCs w:val="22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АНО ДПО «</w:t>
      </w:r>
      <w:proofErr w:type="spellStart"/>
      <w:r w:rsidRPr="00712948">
        <w:rPr>
          <w:sz w:val="22"/>
          <w:szCs w:val="22"/>
        </w:rPr>
        <w:t>ПрофиЦентр</w:t>
      </w:r>
      <w:proofErr w:type="spellEnd"/>
      <w:r w:rsidRPr="00712948">
        <w:rPr>
          <w:sz w:val="22"/>
          <w:szCs w:val="22"/>
        </w:rPr>
        <w:t>» до даты издания приказа об отчислении Обучающегося из АНО ДПО «</w:t>
      </w:r>
      <w:proofErr w:type="spellStart"/>
      <w:r w:rsidRPr="00712948">
        <w:rPr>
          <w:sz w:val="22"/>
          <w:szCs w:val="22"/>
        </w:rPr>
        <w:t>ПрофиЦентр</w:t>
      </w:r>
      <w:proofErr w:type="spellEnd"/>
      <w:r w:rsidRPr="00712948">
        <w:rPr>
          <w:sz w:val="22"/>
          <w:szCs w:val="22"/>
        </w:rPr>
        <w:t xml:space="preserve">». </w:t>
      </w:r>
    </w:p>
    <w:p w:rsidR="00F80720" w:rsidRPr="00712948" w:rsidRDefault="00F80720" w:rsidP="00DE15B5">
      <w:pPr>
        <w:pStyle w:val="14"/>
        <w:numPr>
          <w:ilvl w:val="1"/>
          <w:numId w:val="5"/>
        </w:numPr>
        <w:jc w:val="both"/>
        <w:rPr>
          <w:sz w:val="22"/>
          <w:szCs w:val="22"/>
        </w:rPr>
      </w:pPr>
      <w:r w:rsidRPr="00712948">
        <w:rPr>
          <w:sz w:val="22"/>
          <w:szCs w:val="22"/>
        </w:rPr>
        <w:t xml:space="preserve">Настоящий Договор составлен в 2 (двух)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 </w:t>
      </w:r>
    </w:p>
    <w:p w:rsidR="009E5234" w:rsidRDefault="009E5234">
      <w:pPr>
        <w:pStyle w:val="14"/>
        <w:jc w:val="both"/>
        <w:rPr>
          <w:sz w:val="22"/>
          <w:szCs w:val="22"/>
        </w:rPr>
      </w:pPr>
    </w:p>
    <w:p w:rsidR="009E5234" w:rsidRDefault="00A27F0F">
      <w:pPr>
        <w:pStyle w:val="14"/>
        <w:tabs>
          <w:tab w:val="left" w:pos="709"/>
        </w:tabs>
        <w:jc w:val="both"/>
      </w:pPr>
      <w:r>
        <w:rPr>
          <w:rStyle w:val="StrongEmphasis"/>
          <w:sz w:val="22"/>
          <w:szCs w:val="22"/>
        </w:rPr>
        <w:t>7</w:t>
      </w:r>
      <w:r w:rsidR="00805F65">
        <w:rPr>
          <w:rStyle w:val="StrongEmphasis"/>
          <w:sz w:val="22"/>
          <w:szCs w:val="22"/>
        </w:rPr>
        <w:t>. АДРЕСА И РЕКВИЗИТЫ СТОРОН И ПОДПИСИ СТОРОН</w:t>
      </w:r>
    </w:p>
    <w:p w:rsidR="009E5234" w:rsidRDefault="009E5234">
      <w:pPr>
        <w:pStyle w:val="14"/>
        <w:tabs>
          <w:tab w:val="left" w:pos="709"/>
        </w:tabs>
        <w:jc w:val="both"/>
      </w:pPr>
    </w:p>
    <w:tbl>
      <w:tblPr>
        <w:tblW w:w="12116" w:type="dxa"/>
        <w:tblInd w:w="-7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7"/>
        <w:gridCol w:w="5335"/>
        <w:gridCol w:w="5089"/>
        <w:gridCol w:w="855"/>
      </w:tblGrid>
      <w:tr w:rsidR="00712948" w:rsidTr="00712948">
        <w:trPr>
          <w:trHeight w:val="4994"/>
        </w:trPr>
        <w:tc>
          <w:tcPr>
            <w:tcW w:w="8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2948" w:rsidRDefault="00712948">
            <w:pPr>
              <w:pStyle w:val="Standard"/>
              <w:jc w:val="both"/>
            </w:pPr>
          </w:p>
        </w:tc>
        <w:tc>
          <w:tcPr>
            <w:tcW w:w="533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2948" w:rsidRDefault="00712948">
            <w:pPr>
              <w:pStyle w:val="Standard"/>
              <w:jc w:val="both"/>
              <w:rPr>
                <w:rStyle w:val="FontStyle59"/>
                <w:b/>
                <w:bCs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 xml:space="preserve">  </w:t>
            </w:r>
            <w:r>
              <w:rPr>
                <w:rStyle w:val="FontStyle59"/>
                <w:b/>
                <w:bCs/>
                <w:sz w:val="20"/>
                <w:szCs w:val="20"/>
              </w:rPr>
              <w:t>Исполнитель</w:t>
            </w:r>
          </w:p>
          <w:p w:rsidR="00DB70ED" w:rsidRDefault="00DB70ED">
            <w:pPr>
              <w:pStyle w:val="Standard"/>
              <w:jc w:val="both"/>
            </w:pPr>
          </w:p>
          <w:p w:rsidR="00712948" w:rsidRPr="00DB70ED" w:rsidRDefault="00712948" w:rsidP="00DE15B5">
            <w:pPr>
              <w:tabs>
                <w:tab w:val="left" w:pos="54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DB70ED">
              <w:rPr>
                <w:b/>
                <w:bCs/>
                <w:sz w:val="22"/>
                <w:szCs w:val="22"/>
              </w:rPr>
              <w:t>АНО ДПО «</w:t>
            </w:r>
            <w:proofErr w:type="spellStart"/>
            <w:r w:rsidRPr="00DB70ED">
              <w:rPr>
                <w:b/>
                <w:bCs/>
                <w:sz w:val="22"/>
                <w:szCs w:val="22"/>
              </w:rPr>
              <w:t>ПрофиЦентр</w:t>
            </w:r>
            <w:proofErr w:type="spellEnd"/>
            <w:r w:rsidRPr="00DB70ED">
              <w:rPr>
                <w:b/>
                <w:bCs/>
                <w:sz w:val="22"/>
                <w:szCs w:val="22"/>
              </w:rPr>
              <w:t xml:space="preserve">» </w:t>
            </w:r>
          </w:p>
          <w:p w:rsidR="00712948" w:rsidRDefault="00712948" w:rsidP="00DE15B5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</w:p>
          <w:p w:rsidR="00712948" w:rsidRPr="00DB70ED" w:rsidRDefault="00712948" w:rsidP="00DE15B5">
            <w:pPr>
              <w:tabs>
                <w:tab w:val="left" w:pos="540"/>
              </w:tabs>
              <w:jc w:val="both"/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DB70ED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>ИНН 1001243248/ КПП 100101001 </w:t>
            </w:r>
          </w:p>
          <w:p w:rsidR="00712948" w:rsidRPr="00DB70ED" w:rsidRDefault="00712948" w:rsidP="00DE15B5">
            <w:pPr>
              <w:tabs>
                <w:tab w:val="left" w:pos="54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DB70ED">
              <w:rPr>
                <w:rFonts w:cs="Times New Roman"/>
                <w:sz w:val="22"/>
                <w:szCs w:val="22"/>
              </w:rPr>
              <w:t>ОГРН 1111000000100</w:t>
            </w:r>
          </w:p>
          <w:p w:rsidR="00712948" w:rsidRPr="00DB70ED" w:rsidRDefault="00712948" w:rsidP="00DE15B5">
            <w:pPr>
              <w:tabs>
                <w:tab w:val="left" w:pos="54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DB70ED">
              <w:rPr>
                <w:rFonts w:cs="Times New Roman"/>
                <w:sz w:val="22"/>
                <w:szCs w:val="22"/>
              </w:rPr>
              <w:t xml:space="preserve">Адрес: </w:t>
            </w:r>
            <w:r w:rsidR="00FE6C62" w:rsidRPr="00DB70ED">
              <w:rPr>
                <w:rFonts w:cs="Times New Roman"/>
                <w:sz w:val="22"/>
                <w:szCs w:val="22"/>
              </w:rPr>
              <w:t xml:space="preserve">185000, </w:t>
            </w:r>
            <w:r w:rsidRPr="00DB70ED">
              <w:rPr>
                <w:rFonts w:cs="Times New Roman"/>
                <w:sz w:val="22"/>
                <w:szCs w:val="22"/>
              </w:rPr>
              <w:t xml:space="preserve">г. Петрозаводск, </w:t>
            </w:r>
          </w:p>
          <w:p w:rsidR="00712948" w:rsidRPr="00DB70ED" w:rsidRDefault="00712948" w:rsidP="00DE15B5">
            <w:pPr>
              <w:tabs>
                <w:tab w:val="left" w:pos="54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DB70ED">
              <w:rPr>
                <w:rFonts w:cs="Times New Roman"/>
                <w:sz w:val="22"/>
                <w:szCs w:val="22"/>
              </w:rPr>
              <w:t xml:space="preserve">Пр-т </w:t>
            </w:r>
            <w:proofErr w:type="spellStart"/>
            <w:r w:rsidRPr="00DB70ED">
              <w:rPr>
                <w:rFonts w:cs="Times New Roman"/>
                <w:sz w:val="22"/>
                <w:szCs w:val="22"/>
              </w:rPr>
              <w:t>А.Невского</w:t>
            </w:r>
            <w:proofErr w:type="spellEnd"/>
            <w:r w:rsidRPr="00DB70ED">
              <w:rPr>
                <w:rFonts w:cs="Times New Roman"/>
                <w:sz w:val="22"/>
                <w:szCs w:val="22"/>
              </w:rPr>
              <w:t xml:space="preserve">, 65, </w:t>
            </w:r>
            <w:proofErr w:type="spellStart"/>
            <w:r w:rsidRPr="00DB70ED">
              <w:rPr>
                <w:rFonts w:cs="Times New Roman"/>
                <w:sz w:val="22"/>
                <w:szCs w:val="22"/>
              </w:rPr>
              <w:t>к</w:t>
            </w:r>
            <w:r w:rsidR="00FE6C62" w:rsidRPr="00DB70ED">
              <w:rPr>
                <w:rFonts w:cs="Times New Roman"/>
                <w:sz w:val="22"/>
                <w:szCs w:val="22"/>
              </w:rPr>
              <w:t>аб</w:t>
            </w:r>
            <w:proofErr w:type="spellEnd"/>
            <w:r w:rsidRPr="00DB70ED">
              <w:rPr>
                <w:rFonts w:cs="Times New Roman"/>
                <w:sz w:val="22"/>
                <w:szCs w:val="22"/>
              </w:rPr>
              <w:t xml:space="preserve">. </w:t>
            </w:r>
            <w:r w:rsidR="00FE6C62" w:rsidRPr="00DB70ED">
              <w:rPr>
                <w:rFonts w:cs="Times New Roman"/>
                <w:sz w:val="22"/>
                <w:szCs w:val="22"/>
              </w:rPr>
              <w:t>4-7</w:t>
            </w:r>
            <w:r w:rsidRPr="00DB70ED">
              <w:rPr>
                <w:rFonts w:cs="Times New Roman"/>
                <w:sz w:val="22"/>
                <w:szCs w:val="22"/>
              </w:rPr>
              <w:t>.</w:t>
            </w:r>
          </w:p>
          <w:p w:rsidR="00712948" w:rsidRPr="00DB70ED" w:rsidRDefault="00712948" w:rsidP="00DE15B5">
            <w:pPr>
              <w:tabs>
                <w:tab w:val="left" w:pos="54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DB70ED">
              <w:rPr>
                <w:rFonts w:cs="Times New Roman"/>
                <w:sz w:val="22"/>
                <w:szCs w:val="22"/>
              </w:rPr>
              <w:t>Телефон: 8 (8142) 28-</w:t>
            </w:r>
            <w:r w:rsidR="002D0711" w:rsidRPr="00DB70ED">
              <w:rPr>
                <w:rFonts w:cs="Times New Roman"/>
                <w:sz w:val="22"/>
                <w:szCs w:val="22"/>
              </w:rPr>
              <w:t>05</w:t>
            </w:r>
            <w:r w:rsidRPr="00DB70ED">
              <w:rPr>
                <w:rFonts w:cs="Times New Roman"/>
                <w:sz w:val="22"/>
                <w:szCs w:val="22"/>
              </w:rPr>
              <w:t>-</w:t>
            </w:r>
            <w:r w:rsidR="002D0711" w:rsidRPr="00DB70ED">
              <w:rPr>
                <w:rFonts w:cs="Times New Roman"/>
                <w:sz w:val="22"/>
                <w:szCs w:val="22"/>
              </w:rPr>
              <w:t>53</w:t>
            </w:r>
          </w:p>
          <w:p w:rsidR="002D0711" w:rsidRPr="00DB70ED" w:rsidRDefault="00712948" w:rsidP="002D0711">
            <w:pPr>
              <w:tabs>
                <w:tab w:val="left" w:pos="540"/>
              </w:tabs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DB70ED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 xml:space="preserve">Банковские реквизиты: </w:t>
            </w:r>
          </w:p>
          <w:p w:rsidR="002D0711" w:rsidRPr="00DB70ED" w:rsidRDefault="002D0711" w:rsidP="002D0711">
            <w:pPr>
              <w:tabs>
                <w:tab w:val="left" w:pos="540"/>
              </w:tabs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DB70ED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>р/</w:t>
            </w:r>
            <w:proofErr w:type="spellStart"/>
            <w:r w:rsidRPr="00DB70ED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>сч</w:t>
            </w:r>
            <w:proofErr w:type="spellEnd"/>
            <w:r w:rsidRPr="00DB70ED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>. 40703810721000000194</w:t>
            </w:r>
          </w:p>
          <w:p w:rsidR="002D0711" w:rsidRPr="00DB70ED" w:rsidRDefault="00FE6C62" w:rsidP="002D0711">
            <w:pPr>
              <w:tabs>
                <w:tab w:val="left" w:pos="540"/>
              </w:tabs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DB70ED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>в КАРЕЛЬСКИЙ</w:t>
            </w:r>
            <w:r w:rsidR="00712948" w:rsidRPr="00DB70ED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 xml:space="preserve"> РФ АО «</w:t>
            </w:r>
            <w:proofErr w:type="spellStart"/>
            <w:r w:rsidR="00712948" w:rsidRPr="00DB70ED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>Россельхозбанк</w:t>
            </w:r>
            <w:proofErr w:type="spellEnd"/>
            <w:r w:rsidR="00712948" w:rsidRPr="00DB70ED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 xml:space="preserve">» </w:t>
            </w:r>
          </w:p>
          <w:p w:rsidR="00FE6C62" w:rsidRPr="00DB70ED" w:rsidRDefault="00FE6C62" w:rsidP="002D0711">
            <w:pPr>
              <w:tabs>
                <w:tab w:val="left" w:pos="540"/>
              </w:tabs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DB70ED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>г. Петрозаводск</w:t>
            </w:r>
          </w:p>
          <w:p w:rsidR="00712948" w:rsidRPr="00343A40" w:rsidRDefault="00712948" w:rsidP="002D0711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DB70ED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>БИК 04</w:t>
            </w:r>
            <w:r w:rsidR="00FE6C62" w:rsidRPr="00DB70ED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>8602818</w:t>
            </w:r>
            <w:r w:rsidRPr="00DB70ED">
              <w:rPr>
                <w:rFonts w:cs="Times New Roman"/>
                <w:color w:val="000000"/>
                <w:sz w:val="22"/>
                <w:szCs w:val="22"/>
              </w:rPr>
              <w:br/>
            </w:r>
            <w:r w:rsidRPr="00DB70ED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>Корр. счет №30101810</w:t>
            </w:r>
            <w:r w:rsidR="00FE6C62" w:rsidRPr="00DB70ED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>3</w:t>
            </w:r>
            <w:r w:rsidRPr="00DB70ED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>00000000</w:t>
            </w:r>
            <w:r w:rsidR="00FE6C62" w:rsidRPr="00DB70ED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>818</w:t>
            </w:r>
            <w:r w:rsidRPr="00343A40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343A40">
              <w:rPr>
                <w:color w:val="000000"/>
                <w:sz w:val="22"/>
                <w:szCs w:val="22"/>
              </w:rPr>
              <w:br/>
            </w:r>
          </w:p>
          <w:p w:rsidR="00712948" w:rsidRDefault="00712948" w:rsidP="00DE15B5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</w:p>
          <w:p w:rsidR="00712948" w:rsidRDefault="00712948" w:rsidP="00DE15B5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</w:p>
          <w:p w:rsidR="00712948" w:rsidRDefault="00712948" w:rsidP="00DE15B5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</w:p>
          <w:p w:rsidR="00712948" w:rsidRDefault="00712948" w:rsidP="00DE15B5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</w:p>
          <w:p w:rsidR="00712948" w:rsidRDefault="00712948" w:rsidP="00DE15B5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</w:p>
          <w:p w:rsidR="00712948" w:rsidRPr="00343A40" w:rsidRDefault="00712948" w:rsidP="00DE15B5">
            <w:pPr>
              <w:tabs>
                <w:tab w:val="left" w:pos="540"/>
              </w:tabs>
              <w:jc w:val="both"/>
            </w:pPr>
            <w:r w:rsidRPr="00343A40">
              <w:rPr>
                <w:sz w:val="22"/>
                <w:szCs w:val="22"/>
              </w:rPr>
              <w:t>___________________ /</w:t>
            </w:r>
            <w:r w:rsidR="00341002">
              <w:rPr>
                <w:sz w:val="22"/>
                <w:szCs w:val="22"/>
              </w:rPr>
              <w:t>И</w:t>
            </w:r>
            <w:r w:rsidRPr="00343A40">
              <w:rPr>
                <w:sz w:val="22"/>
                <w:szCs w:val="22"/>
              </w:rPr>
              <w:t>.</w:t>
            </w:r>
            <w:r w:rsidR="00341002">
              <w:rPr>
                <w:sz w:val="22"/>
                <w:szCs w:val="22"/>
              </w:rPr>
              <w:t>Ю</w:t>
            </w:r>
            <w:r w:rsidRPr="00343A40">
              <w:rPr>
                <w:sz w:val="22"/>
                <w:szCs w:val="22"/>
              </w:rPr>
              <w:t>. Король/</w:t>
            </w:r>
          </w:p>
          <w:p w:rsidR="00712948" w:rsidRDefault="00712948">
            <w:pPr>
              <w:pStyle w:val="ConsPlusNonformat"/>
              <w:jc w:val="both"/>
            </w:pPr>
          </w:p>
        </w:tc>
        <w:tc>
          <w:tcPr>
            <w:tcW w:w="508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2948" w:rsidRDefault="00712948">
            <w:pPr>
              <w:pStyle w:val="Standard"/>
              <w:jc w:val="both"/>
            </w:pPr>
            <w:r>
              <w:rPr>
                <w:rStyle w:val="FontStyle59"/>
                <w:b/>
                <w:bCs/>
                <w:sz w:val="20"/>
                <w:szCs w:val="20"/>
              </w:rPr>
              <w:t>Обучающийся</w:t>
            </w:r>
            <w:r>
              <w:rPr>
                <w:rStyle w:val="FontStyle59"/>
                <w:sz w:val="20"/>
                <w:szCs w:val="20"/>
              </w:rPr>
              <w:t xml:space="preserve"> __________________________________</w:t>
            </w:r>
          </w:p>
          <w:p w:rsidR="00712948" w:rsidRDefault="00712948">
            <w:pPr>
              <w:pStyle w:val="Standard"/>
              <w:jc w:val="both"/>
            </w:pPr>
            <w:r>
              <w:rPr>
                <w:rStyle w:val="FontStyle59"/>
                <w:sz w:val="20"/>
                <w:szCs w:val="20"/>
              </w:rPr>
              <w:t>__________________________________</w:t>
            </w:r>
          </w:p>
          <w:p w:rsidR="00712948" w:rsidRDefault="00712948">
            <w:pPr>
              <w:pStyle w:val="Standard"/>
              <w:jc w:val="both"/>
            </w:pPr>
            <w:r>
              <w:rPr>
                <w:rStyle w:val="FontStyle59"/>
                <w:sz w:val="20"/>
                <w:szCs w:val="20"/>
              </w:rPr>
              <w:t>__________________________________</w:t>
            </w:r>
          </w:p>
          <w:p w:rsidR="00712948" w:rsidRDefault="00712948">
            <w:pPr>
              <w:pStyle w:val="Standard"/>
              <w:jc w:val="both"/>
            </w:pPr>
            <w:r>
              <w:rPr>
                <w:rStyle w:val="FontStyle59"/>
                <w:sz w:val="20"/>
                <w:szCs w:val="20"/>
              </w:rPr>
              <w:t>Паспорт___________________________</w:t>
            </w:r>
          </w:p>
          <w:p w:rsidR="00712948" w:rsidRDefault="00712948">
            <w:pPr>
              <w:pStyle w:val="Standard"/>
              <w:jc w:val="both"/>
            </w:pPr>
            <w:r>
              <w:rPr>
                <w:rStyle w:val="FontStyle59"/>
                <w:sz w:val="20"/>
                <w:szCs w:val="20"/>
              </w:rPr>
              <w:t>Выдан____</w:t>
            </w:r>
            <w:proofErr w:type="gramStart"/>
            <w:r>
              <w:rPr>
                <w:rStyle w:val="FontStyle59"/>
                <w:sz w:val="20"/>
                <w:szCs w:val="20"/>
              </w:rPr>
              <w:t>_._</w:t>
            </w:r>
            <w:proofErr w:type="gramEnd"/>
            <w:r>
              <w:rPr>
                <w:rStyle w:val="FontStyle59"/>
                <w:sz w:val="20"/>
                <w:szCs w:val="20"/>
              </w:rPr>
              <w:t>_____.________</w:t>
            </w:r>
          </w:p>
          <w:p w:rsidR="00712948" w:rsidRDefault="00712948">
            <w:pPr>
              <w:pStyle w:val="Standard"/>
              <w:jc w:val="both"/>
            </w:pPr>
            <w:r>
              <w:rPr>
                <w:rStyle w:val="FontStyle59"/>
                <w:sz w:val="20"/>
                <w:szCs w:val="20"/>
              </w:rPr>
              <w:t>___________________________</w:t>
            </w:r>
          </w:p>
          <w:p w:rsidR="00712948" w:rsidRDefault="00712948">
            <w:pPr>
              <w:pStyle w:val="Standard"/>
              <w:jc w:val="both"/>
            </w:pPr>
            <w:r>
              <w:rPr>
                <w:rStyle w:val="FontStyle59"/>
                <w:sz w:val="20"/>
                <w:szCs w:val="20"/>
              </w:rPr>
              <w:t>__________________________________</w:t>
            </w:r>
          </w:p>
          <w:p w:rsidR="00712948" w:rsidRDefault="00712948">
            <w:pPr>
              <w:pStyle w:val="Standard"/>
              <w:jc w:val="both"/>
            </w:pPr>
            <w:r>
              <w:rPr>
                <w:rStyle w:val="FontStyle59"/>
                <w:sz w:val="20"/>
                <w:szCs w:val="20"/>
              </w:rPr>
              <w:t>КП_________________________</w:t>
            </w:r>
          </w:p>
          <w:p w:rsidR="00712948" w:rsidRDefault="00712948">
            <w:pPr>
              <w:pStyle w:val="Standard"/>
              <w:jc w:val="both"/>
            </w:pPr>
            <w:r>
              <w:rPr>
                <w:rStyle w:val="FontStyle59"/>
                <w:sz w:val="20"/>
                <w:szCs w:val="20"/>
              </w:rPr>
              <w:t>Зарегистрированный(</w:t>
            </w:r>
            <w:proofErr w:type="spellStart"/>
            <w:r>
              <w:rPr>
                <w:rStyle w:val="FontStyle59"/>
                <w:sz w:val="20"/>
                <w:szCs w:val="20"/>
              </w:rPr>
              <w:t>ая</w:t>
            </w:r>
            <w:proofErr w:type="spellEnd"/>
            <w:r>
              <w:rPr>
                <w:rStyle w:val="FontStyle59"/>
                <w:sz w:val="20"/>
                <w:szCs w:val="20"/>
              </w:rPr>
              <w:t>) по</w:t>
            </w:r>
          </w:p>
          <w:p w:rsidR="00712948" w:rsidRDefault="00712948">
            <w:pPr>
              <w:pStyle w:val="Standard"/>
              <w:jc w:val="both"/>
            </w:pPr>
            <w:proofErr w:type="gramStart"/>
            <w:r>
              <w:rPr>
                <w:rStyle w:val="FontStyle59"/>
                <w:sz w:val="20"/>
                <w:szCs w:val="20"/>
              </w:rPr>
              <w:t>адресу:_</w:t>
            </w:r>
            <w:proofErr w:type="gramEnd"/>
            <w:r>
              <w:rPr>
                <w:rStyle w:val="FontStyle59"/>
                <w:sz w:val="20"/>
                <w:szCs w:val="20"/>
              </w:rPr>
              <w:t>__________________________</w:t>
            </w:r>
          </w:p>
          <w:p w:rsidR="00712948" w:rsidRDefault="00712948">
            <w:pPr>
              <w:pStyle w:val="Standard"/>
              <w:jc w:val="both"/>
            </w:pPr>
            <w:r>
              <w:rPr>
                <w:rStyle w:val="FontStyle59"/>
                <w:sz w:val="20"/>
                <w:szCs w:val="20"/>
              </w:rPr>
              <w:t>__________________________________</w:t>
            </w:r>
          </w:p>
          <w:p w:rsidR="00712948" w:rsidRDefault="00712948">
            <w:pPr>
              <w:pStyle w:val="Standard"/>
              <w:jc w:val="both"/>
            </w:pPr>
            <w:r>
              <w:rPr>
                <w:rStyle w:val="FontStyle59"/>
                <w:sz w:val="20"/>
                <w:szCs w:val="20"/>
              </w:rPr>
              <w:t>__________________________________</w:t>
            </w:r>
          </w:p>
          <w:p w:rsidR="00712948" w:rsidRDefault="00712948">
            <w:pPr>
              <w:pStyle w:val="Standard"/>
              <w:jc w:val="both"/>
            </w:pPr>
            <w:r>
              <w:rPr>
                <w:rStyle w:val="FontStyle59"/>
                <w:sz w:val="20"/>
                <w:szCs w:val="20"/>
              </w:rPr>
              <w:t>Конт. тел._________________________</w:t>
            </w:r>
          </w:p>
          <w:p w:rsidR="00712948" w:rsidRPr="007B0BBB" w:rsidRDefault="00712948" w:rsidP="007B0BBB">
            <w:pPr>
              <w:pStyle w:val="Standard"/>
              <w:jc w:val="both"/>
            </w:pPr>
            <w:r>
              <w:rPr>
                <w:rStyle w:val="FontStyle59"/>
                <w:sz w:val="20"/>
                <w:szCs w:val="20"/>
              </w:rPr>
              <w:t>__________________________________</w:t>
            </w:r>
          </w:p>
          <w:p w:rsidR="00712948" w:rsidRPr="007B0BBB" w:rsidRDefault="00712948" w:rsidP="007B0BBB">
            <w:pPr>
              <w:pStyle w:val="Standard"/>
              <w:ind w:right="7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Положением об учебном центре, лицензией на право ведения образовательной деятельности, Правилами внутреннего учебного распорядка и иными актами, регламентирующими организацию и осуществление образовательной деятельности ОЗНАКОМЛЕН</w:t>
            </w:r>
          </w:p>
          <w:p w:rsidR="00712948" w:rsidRDefault="00712948">
            <w:pPr>
              <w:pStyle w:val="Standard"/>
              <w:jc w:val="both"/>
            </w:pPr>
          </w:p>
          <w:p w:rsidR="00712948" w:rsidRDefault="00712948" w:rsidP="00712948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_______________/__________________/</w:t>
            </w:r>
          </w:p>
          <w:p w:rsidR="00712948" w:rsidRPr="009523C5" w:rsidRDefault="00712948" w:rsidP="00712948">
            <w:pPr>
              <w:pStyle w:val="13"/>
              <w:tabs>
                <w:tab w:val="left" w:pos="540"/>
              </w:tabs>
              <w:spacing w:before="0" w:after="0"/>
              <w:rPr>
                <w:b/>
                <w:color w:val="7F7F7F" w:themeColor="text1" w:themeTint="80"/>
                <w:sz w:val="16"/>
                <w:szCs w:val="16"/>
              </w:rPr>
            </w:pPr>
            <w:r>
              <w:rPr>
                <w:b/>
                <w:color w:val="7F7F7F" w:themeColor="text1" w:themeTint="80"/>
                <w:sz w:val="16"/>
                <w:szCs w:val="16"/>
              </w:rPr>
              <w:t xml:space="preserve">                                          </w:t>
            </w:r>
            <w:r w:rsidRPr="009523C5">
              <w:rPr>
                <w:b/>
                <w:color w:val="7F7F7F" w:themeColor="text1" w:themeTint="80"/>
                <w:sz w:val="16"/>
                <w:szCs w:val="16"/>
              </w:rPr>
              <w:t>(ФИО обучающегося)</w:t>
            </w:r>
          </w:p>
          <w:p w:rsidR="00712948" w:rsidRDefault="00712948">
            <w:pPr>
              <w:pStyle w:val="Standard"/>
              <w:jc w:val="both"/>
              <w:rPr>
                <w:rStyle w:val="FontStyle59"/>
                <w:b/>
                <w:sz w:val="18"/>
                <w:szCs w:val="18"/>
              </w:rPr>
            </w:pPr>
          </w:p>
          <w:p w:rsidR="00712948" w:rsidRDefault="00712948" w:rsidP="007B0BBB">
            <w:pPr>
              <w:pStyle w:val="a7"/>
              <w:tabs>
                <w:tab w:val="left" w:pos="540"/>
              </w:tabs>
              <w:jc w:val="both"/>
            </w:pPr>
            <w:r>
              <w:rPr>
                <w:i/>
                <w:sz w:val="16"/>
                <w:szCs w:val="16"/>
              </w:rPr>
              <w:t xml:space="preserve">Даю свое согласие на хранение и обработку моих </w:t>
            </w:r>
            <w:r>
              <w:rPr>
                <w:b/>
                <w:i/>
                <w:sz w:val="16"/>
                <w:szCs w:val="16"/>
              </w:rPr>
              <w:t>персональных</w:t>
            </w:r>
            <w:r>
              <w:rPr>
                <w:i/>
                <w:sz w:val="16"/>
                <w:szCs w:val="16"/>
              </w:rPr>
              <w:t xml:space="preserve"> данных в соответствии с Федеральным законом от 27.07.2006 № 152-ФЗ «О </w:t>
            </w:r>
            <w:r>
              <w:rPr>
                <w:b/>
                <w:i/>
                <w:sz w:val="16"/>
                <w:szCs w:val="16"/>
              </w:rPr>
              <w:t>персональных</w:t>
            </w:r>
            <w:r>
              <w:rPr>
                <w:i/>
                <w:sz w:val="16"/>
                <w:szCs w:val="16"/>
              </w:rPr>
              <w:t xml:space="preserve"> данных».</w:t>
            </w:r>
          </w:p>
          <w:p w:rsidR="00712948" w:rsidRDefault="00712948" w:rsidP="00712948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_______________/__________________/</w:t>
            </w:r>
          </w:p>
          <w:p w:rsidR="00712948" w:rsidRPr="002F04FC" w:rsidRDefault="00712948" w:rsidP="00712948">
            <w:pPr>
              <w:pStyle w:val="13"/>
              <w:tabs>
                <w:tab w:val="left" w:pos="540"/>
              </w:tabs>
              <w:spacing w:before="0" w:after="0"/>
            </w:pPr>
            <w:r>
              <w:rPr>
                <w:b/>
                <w:color w:val="7F7F7F" w:themeColor="text1" w:themeTint="80"/>
                <w:sz w:val="16"/>
                <w:szCs w:val="16"/>
              </w:rPr>
              <w:t xml:space="preserve">                                          </w:t>
            </w:r>
            <w:r w:rsidRPr="009523C5">
              <w:rPr>
                <w:b/>
                <w:color w:val="7F7F7F" w:themeColor="text1" w:themeTint="80"/>
                <w:sz w:val="16"/>
                <w:szCs w:val="16"/>
              </w:rPr>
              <w:t>(ФИО обучающегося)</w:t>
            </w:r>
          </w:p>
        </w:tc>
        <w:tc>
          <w:tcPr>
            <w:tcW w:w="85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2948" w:rsidRDefault="00712948" w:rsidP="00712948">
            <w:pPr>
              <w:pStyle w:val="Standard"/>
              <w:jc w:val="both"/>
            </w:pPr>
            <w:r>
              <w:rPr>
                <w:rStyle w:val="FontStyle59"/>
                <w:b/>
                <w:bCs/>
                <w:sz w:val="20"/>
                <w:szCs w:val="20"/>
              </w:rPr>
              <w:t xml:space="preserve"> </w:t>
            </w:r>
          </w:p>
          <w:p w:rsidR="00712948" w:rsidRDefault="00712948">
            <w:pPr>
              <w:pStyle w:val="Standard"/>
              <w:jc w:val="both"/>
            </w:pPr>
          </w:p>
          <w:p w:rsidR="00712948" w:rsidRDefault="00712948">
            <w:pPr>
              <w:pStyle w:val="Standard"/>
              <w:jc w:val="both"/>
              <w:rPr>
                <w:sz w:val="20"/>
                <w:szCs w:val="20"/>
              </w:rPr>
            </w:pPr>
          </w:p>
          <w:p w:rsidR="00712948" w:rsidRDefault="00712948">
            <w:pPr>
              <w:pStyle w:val="Standard"/>
              <w:jc w:val="both"/>
              <w:rPr>
                <w:sz w:val="20"/>
                <w:szCs w:val="20"/>
              </w:rPr>
            </w:pPr>
          </w:p>
          <w:p w:rsidR="00712948" w:rsidRDefault="00712948">
            <w:pPr>
              <w:pStyle w:val="Standard"/>
              <w:jc w:val="both"/>
              <w:rPr>
                <w:sz w:val="20"/>
                <w:szCs w:val="20"/>
              </w:rPr>
            </w:pPr>
          </w:p>
          <w:p w:rsidR="00712948" w:rsidRDefault="00712948">
            <w:pPr>
              <w:pStyle w:val="Standard"/>
              <w:jc w:val="both"/>
              <w:rPr>
                <w:sz w:val="20"/>
                <w:szCs w:val="20"/>
              </w:rPr>
            </w:pPr>
          </w:p>
          <w:p w:rsidR="00712948" w:rsidRDefault="00712948">
            <w:pPr>
              <w:pStyle w:val="Standard"/>
              <w:jc w:val="both"/>
              <w:rPr>
                <w:sz w:val="20"/>
                <w:szCs w:val="20"/>
              </w:rPr>
            </w:pPr>
          </w:p>
          <w:p w:rsidR="00712948" w:rsidRDefault="00712948">
            <w:pPr>
              <w:pStyle w:val="Standard"/>
              <w:jc w:val="both"/>
              <w:rPr>
                <w:sz w:val="20"/>
                <w:szCs w:val="20"/>
              </w:rPr>
            </w:pPr>
          </w:p>
          <w:p w:rsidR="00712948" w:rsidRDefault="00712948">
            <w:pPr>
              <w:pStyle w:val="Standard"/>
              <w:jc w:val="both"/>
              <w:rPr>
                <w:sz w:val="20"/>
                <w:szCs w:val="20"/>
              </w:rPr>
            </w:pPr>
          </w:p>
          <w:p w:rsidR="00712948" w:rsidRDefault="00712948">
            <w:pPr>
              <w:pStyle w:val="Standard"/>
              <w:jc w:val="both"/>
              <w:rPr>
                <w:sz w:val="20"/>
                <w:szCs w:val="20"/>
              </w:rPr>
            </w:pPr>
          </w:p>
          <w:p w:rsidR="00712948" w:rsidRDefault="00712948">
            <w:pPr>
              <w:pStyle w:val="Standard"/>
              <w:jc w:val="both"/>
              <w:rPr>
                <w:sz w:val="20"/>
                <w:szCs w:val="20"/>
              </w:rPr>
            </w:pPr>
          </w:p>
          <w:p w:rsidR="00712948" w:rsidRDefault="00712948">
            <w:pPr>
              <w:pStyle w:val="Standard"/>
              <w:jc w:val="both"/>
              <w:rPr>
                <w:sz w:val="20"/>
                <w:szCs w:val="20"/>
              </w:rPr>
            </w:pPr>
          </w:p>
          <w:p w:rsidR="00712948" w:rsidRDefault="00712948">
            <w:pPr>
              <w:pStyle w:val="Standard"/>
              <w:jc w:val="both"/>
              <w:rPr>
                <w:sz w:val="20"/>
                <w:szCs w:val="20"/>
              </w:rPr>
            </w:pPr>
          </w:p>
          <w:p w:rsidR="00712948" w:rsidRDefault="00712948">
            <w:pPr>
              <w:pStyle w:val="Standard"/>
              <w:jc w:val="both"/>
              <w:rPr>
                <w:sz w:val="20"/>
                <w:szCs w:val="20"/>
              </w:rPr>
            </w:pPr>
          </w:p>
          <w:p w:rsidR="00712948" w:rsidRDefault="00712948">
            <w:pPr>
              <w:pStyle w:val="Standard"/>
              <w:jc w:val="both"/>
              <w:rPr>
                <w:sz w:val="20"/>
                <w:szCs w:val="20"/>
              </w:rPr>
            </w:pPr>
          </w:p>
          <w:p w:rsidR="00712948" w:rsidRDefault="00712948">
            <w:pPr>
              <w:pStyle w:val="Standard"/>
              <w:jc w:val="both"/>
              <w:rPr>
                <w:sz w:val="20"/>
                <w:szCs w:val="20"/>
              </w:rPr>
            </w:pPr>
          </w:p>
          <w:p w:rsidR="00712948" w:rsidRDefault="00712948">
            <w:pPr>
              <w:pStyle w:val="Standard"/>
              <w:jc w:val="both"/>
              <w:rPr>
                <w:sz w:val="20"/>
                <w:szCs w:val="20"/>
              </w:rPr>
            </w:pPr>
          </w:p>
          <w:p w:rsidR="00712948" w:rsidRDefault="00712948">
            <w:pPr>
              <w:pStyle w:val="Standard"/>
              <w:jc w:val="both"/>
              <w:rPr>
                <w:sz w:val="20"/>
                <w:szCs w:val="20"/>
              </w:rPr>
            </w:pPr>
          </w:p>
          <w:p w:rsidR="00712948" w:rsidRDefault="00712948">
            <w:pPr>
              <w:pStyle w:val="Standard"/>
              <w:jc w:val="both"/>
              <w:rPr>
                <w:sz w:val="20"/>
                <w:szCs w:val="20"/>
              </w:rPr>
            </w:pPr>
          </w:p>
          <w:p w:rsidR="00712948" w:rsidRDefault="00712948">
            <w:pPr>
              <w:pStyle w:val="Standard"/>
              <w:jc w:val="both"/>
              <w:rPr>
                <w:sz w:val="20"/>
                <w:szCs w:val="20"/>
              </w:rPr>
            </w:pPr>
          </w:p>
          <w:p w:rsidR="00712948" w:rsidRDefault="00712948">
            <w:pPr>
              <w:pStyle w:val="Standard"/>
              <w:jc w:val="both"/>
              <w:rPr>
                <w:sz w:val="20"/>
                <w:szCs w:val="20"/>
              </w:rPr>
            </w:pPr>
          </w:p>
          <w:p w:rsidR="00712948" w:rsidRDefault="00712948">
            <w:pPr>
              <w:pStyle w:val="Standard"/>
              <w:jc w:val="both"/>
              <w:rPr>
                <w:sz w:val="20"/>
                <w:szCs w:val="20"/>
              </w:rPr>
            </w:pPr>
          </w:p>
          <w:p w:rsidR="00712948" w:rsidRDefault="00712948">
            <w:pPr>
              <w:pStyle w:val="Standard"/>
              <w:jc w:val="both"/>
              <w:rPr>
                <w:sz w:val="20"/>
                <w:szCs w:val="20"/>
              </w:rPr>
            </w:pPr>
          </w:p>
          <w:p w:rsidR="00712948" w:rsidRDefault="00712948">
            <w:pPr>
              <w:pStyle w:val="Standard"/>
              <w:jc w:val="both"/>
              <w:rPr>
                <w:sz w:val="20"/>
                <w:szCs w:val="20"/>
              </w:rPr>
            </w:pPr>
          </w:p>
          <w:p w:rsidR="00712948" w:rsidRPr="002F04FC" w:rsidRDefault="00712948" w:rsidP="00712948">
            <w:pPr>
              <w:pStyle w:val="13"/>
              <w:tabs>
                <w:tab w:val="left" w:pos="540"/>
              </w:tabs>
              <w:spacing w:before="0" w:after="0"/>
              <w:rPr>
                <w:sz w:val="20"/>
                <w:szCs w:val="20"/>
              </w:rPr>
            </w:pPr>
          </w:p>
        </w:tc>
      </w:tr>
    </w:tbl>
    <w:p w:rsidR="009E5234" w:rsidRDefault="009E5234" w:rsidP="00712948">
      <w:pPr>
        <w:pStyle w:val="Standard"/>
        <w:jc w:val="both"/>
      </w:pPr>
    </w:p>
    <w:sectPr w:rsidR="009E5234" w:rsidSect="00125FBE">
      <w:pgSz w:w="11906" w:h="16838"/>
      <w:pgMar w:top="1134" w:right="476" w:bottom="1134" w:left="435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5D89" w:rsidRDefault="00B95D89">
      <w:r>
        <w:separator/>
      </w:r>
    </w:p>
  </w:endnote>
  <w:endnote w:type="continuationSeparator" w:id="0">
    <w:p w:rsidR="00B95D89" w:rsidRDefault="00B95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penSymbol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5D89" w:rsidRDefault="00B95D89">
      <w:r>
        <w:rPr>
          <w:color w:val="000000"/>
        </w:rPr>
        <w:separator/>
      </w:r>
    </w:p>
  </w:footnote>
  <w:footnote w:type="continuationSeparator" w:id="0">
    <w:p w:rsidR="00B95D89" w:rsidRDefault="00B95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44DE6"/>
    <w:multiLevelType w:val="multilevel"/>
    <w:tmpl w:val="8EB8BFEE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ascii="Times New Roman" w:hAnsi="Times New Roman" w:hint="default"/>
        <w:sz w:val="24"/>
      </w:rPr>
    </w:lvl>
  </w:abstractNum>
  <w:abstractNum w:abstractNumId="1" w15:restartNumberingAfterBreak="0">
    <w:nsid w:val="1FBF0E1A"/>
    <w:multiLevelType w:val="multilevel"/>
    <w:tmpl w:val="79A421D6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08A06D5"/>
    <w:multiLevelType w:val="multilevel"/>
    <w:tmpl w:val="B21673D6"/>
    <w:lvl w:ilvl="0">
      <w:start w:val="2"/>
      <w:numFmt w:val="decimal"/>
      <w:lvlText w:val="%1."/>
      <w:lvlJc w:val="left"/>
      <w:rPr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2A5B0FBC"/>
    <w:multiLevelType w:val="multilevel"/>
    <w:tmpl w:val="BEC28F0E"/>
    <w:lvl w:ilvl="0">
      <w:start w:val="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0FC75AC"/>
    <w:multiLevelType w:val="multilevel"/>
    <w:tmpl w:val="D7A8F0A8"/>
    <w:lvl w:ilvl="0">
      <w:start w:val="5"/>
      <w:numFmt w:val="decimal"/>
      <w:lvlText w:val="%1."/>
      <w:lvlJc w:val="left"/>
      <w:rPr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358D2155"/>
    <w:multiLevelType w:val="hybridMultilevel"/>
    <w:tmpl w:val="96000FBA"/>
    <w:lvl w:ilvl="0" w:tplc="CD48C0EC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6B2975"/>
    <w:multiLevelType w:val="multilevel"/>
    <w:tmpl w:val="5D260EE0"/>
    <w:styleLink w:val="WW8Num19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 w15:restartNumberingAfterBreak="0">
    <w:nsid w:val="42934543"/>
    <w:multiLevelType w:val="multilevel"/>
    <w:tmpl w:val="B828683E"/>
    <w:styleLink w:val="WW8Num26"/>
    <w:lvl w:ilvl="0">
      <w:start w:val="4"/>
      <w:numFmt w:val="decimal"/>
      <w:lvlText w:val="%1."/>
      <w:lvlJc w:val="left"/>
      <w:rPr>
        <w:sz w:val="22"/>
        <w:szCs w:val="22"/>
      </w:rPr>
    </w:lvl>
    <w:lvl w:ilvl="1">
      <w:start w:val="1"/>
      <w:numFmt w:val="decimal"/>
      <w:lvlText w:val="%1.%2."/>
      <w:lvlJc w:val="left"/>
      <w:rPr>
        <w:sz w:val="22"/>
        <w:szCs w:val="22"/>
      </w:rPr>
    </w:lvl>
    <w:lvl w:ilvl="2">
      <w:start w:val="1"/>
      <w:numFmt w:val="decimal"/>
      <w:lvlText w:val="%1.%2.%3."/>
      <w:lvlJc w:val="left"/>
      <w:rPr>
        <w:sz w:val="22"/>
        <w:szCs w:val="22"/>
      </w:rPr>
    </w:lvl>
    <w:lvl w:ilvl="3">
      <w:start w:val="1"/>
      <w:numFmt w:val="decimal"/>
      <w:lvlText w:val="%1.%2.%3.%4."/>
      <w:lvlJc w:val="left"/>
      <w:rPr>
        <w:sz w:val="22"/>
        <w:szCs w:val="22"/>
      </w:rPr>
    </w:lvl>
    <w:lvl w:ilvl="4">
      <w:start w:val="1"/>
      <w:numFmt w:val="decimal"/>
      <w:lvlText w:val="%1.%2.%3.%4.%5."/>
      <w:lvlJc w:val="left"/>
      <w:rPr>
        <w:sz w:val="22"/>
        <w:szCs w:val="22"/>
      </w:rPr>
    </w:lvl>
    <w:lvl w:ilvl="5">
      <w:start w:val="1"/>
      <w:numFmt w:val="decimal"/>
      <w:lvlText w:val="%1.%2.%3.%4.%5.%6."/>
      <w:lvlJc w:val="left"/>
      <w:rPr>
        <w:sz w:val="22"/>
        <w:szCs w:val="22"/>
      </w:rPr>
    </w:lvl>
    <w:lvl w:ilvl="6">
      <w:start w:val="1"/>
      <w:numFmt w:val="decimal"/>
      <w:lvlText w:val="%1.%2.%3.%4.%5.%6.%7."/>
      <w:lvlJc w:val="left"/>
      <w:rPr>
        <w:sz w:val="22"/>
        <w:szCs w:val="22"/>
      </w:rPr>
    </w:lvl>
    <w:lvl w:ilvl="7">
      <w:start w:val="1"/>
      <w:numFmt w:val="decimal"/>
      <w:lvlText w:val="%1.%2.%3.%4.%5.%6.%7.%8."/>
      <w:lvlJc w:val="left"/>
      <w:rPr>
        <w:sz w:val="22"/>
        <w:szCs w:val="22"/>
      </w:rPr>
    </w:lvl>
    <w:lvl w:ilvl="8">
      <w:start w:val="1"/>
      <w:numFmt w:val="decimal"/>
      <w:lvlText w:val="%1.%2.%3.%4.%5.%6.%7.%8.%9."/>
      <w:lvlJc w:val="left"/>
      <w:rPr>
        <w:sz w:val="22"/>
        <w:szCs w:val="22"/>
      </w:rPr>
    </w:lvl>
  </w:abstractNum>
  <w:abstractNum w:abstractNumId="8" w15:restartNumberingAfterBreak="0">
    <w:nsid w:val="44540ED7"/>
    <w:multiLevelType w:val="multilevel"/>
    <w:tmpl w:val="F10863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9" w15:restartNumberingAfterBreak="0">
    <w:nsid w:val="44577371"/>
    <w:multiLevelType w:val="multilevel"/>
    <w:tmpl w:val="FB3CDC7E"/>
    <w:styleLink w:val="WW8Num17"/>
    <w:lvl w:ilvl="0">
      <w:start w:val="3"/>
      <w:numFmt w:val="decimal"/>
      <w:lvlText w:val="%1."/>
      <w:lvlJc w:val="left"/>
      <w:rPr>
        <w:sz w:val="22"/>
        <w:szCs w:val="22"/>
      </w:rPr>
    </w:lvl>
    <w:lvl w:ilvl="1">
      <w:start w:val="1"/>
      <w:numFmt w:val="decimal"/>
      <w:lvlText w:val="%1.%2."/>
      <w:lvlJc w:val="left"/>
      <w:rPr>
        <w:sz w:val="22"/>
        <w:szCs w:val="22"/>
      </w:rPr>
    </w:lvl>
    <w:lvl w:ilvl="2">
      <w:start w:val="1"/>
      <w:numFmt w:val="decimal"/>
      <w:lvlText w:val="%1.%2.%3."/>
      <w:lvlJc w:val="left"/>
      <w:rPr>
        <w:sz w:val="22"/>
        <w:szCs w:val="22"/>
      </w:rPr>
    </w:lvl>
    <w:lvl w:ilvl="3">
      <w:start w:val="1"/>
      <w:numFmt w:val="decimal"/>
      <w:lvlText w:val="%1.%2.%3.%4."/>
      <w:lvlJc w:val="left"/>
      <w:rPr>
        <w:sz w:val="22"/>
        <w:szCs w:val="22"/>
      </w:rPr>
    </w:lvl>
    <w:lvl w:ilvl="4">
      <w:start w:val="1"/>
      <w:numFmt w:val="decimal"/>
      <w:lvlText w:val="%1.%2.%3.%4.%5."/>
      <w:lvlJc w:val="left"/>
      <w:rPr>
        <w:sz w:val="22"/>
        <w:szCs w:val="22"/>
      </w:rPr>
    </w:lvl>
    <w:lvl w:ilvl="5">
      <w:start w:val="1"/>
      <w:numFmt w:val="decimal"/>
      <w:lvlText w:val="%1.%2.%3.%4.%5.%6."/>
      <w:lvlJc w:val="left"/>
      <w:rPr>
        <w:sz w:val="22"/>
        <w:szCs w:val="22"/>
      </w:rPr>
    </w:lvl>
    <w:lvl w:ilvl="6">
      <w:start w:val="1"/>
      <w:numFmt w:val="decimal"/>
      <w:lvlText w:val="%1.%2.%3.%4.%5.%6.%7."/>
      <w:lvlJc w:val="left"/>
      <w:rPr>
        <w:sz w:val="22"/>
        <w:szCs w:val="22"/>
      </w:rPr>
    </w:lvl>
    <w:lvl w:ilvl="7">
      <w:start w:val="1"/>
      <w:numFmt w:val="decimal"/>
      <w:lvlText w:val="%1.%2.%3.%4.%5.%6.%7.%8."/>
      <w:lvlJc w:val="left"/>
      <w:rPr>
        <w:sz w:val="22"/>
        <w:szCs w:val="22"/>
      </w:rPr>
    </w:lvl>
    <w:lvl w:ilvl="8">
      <w:start w:val="1"/>
      <w:numFmt w:val="decimal"/>
      <w:lvlText w:val="%1.%2.%3.%4.%5.%6.%7.%8.%9."/>
      <w:lvlJc w:val="left"/>
      <w:rPr>
        <w:sz w:val="22"/>
        <w:szCs w:val="22"/>
      </w:rPr>
    </w:lvl>
  </w:abstractNum>
  <w:abstractNum w:abstractNumId="10" w15:restartNumberingAfterBreak="0">
    <w:nsid w:val="65832A78"/>
    <w:multiLevelType w:val="multilevel"/>
    <w:tmpl w:val="E3F81C24"/>
    <w:styleLink w:val="WWNum3"/>
    <w:lvl w:ilvl="0">
      <w:start w:val="1"/>
      <w:numFmt w:val="decimal"/>
      <w:lvlText w:val="3.%1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68CA681D"/>
    <w:multiLevelType w:val="multilevel"/>
    <w:tmpl w:val="D990107A"/>
    <w:styleLink w:val="WW8Num28"/>
    <w:lvl w:ilvl="0">
      <w:start w:val="2"/>
      <w:numFmt w:val="decimal"/>
      <w:lvlText w:val="%1.1.1"/>
      <w:lvlJc w:val="left"/>
      <w:rPr>
        <w:sz w:val="22"/>
        <w:szCs w:val="22"/>
      </w:rPr>
    </w:lvl>
    <w:lvl w:ilvl="1">
      <w:start w:val="1"/>
      <w:numFmt w:val="decimal"/>
      <w:lvlText w:val="%1.%2."/>
      <w:lvlJc w:val="left"/>
      <w:rPr>
        <w:sz w:val="22"/>
        <w:szCs w:val="22"/>
      </w:rPr>
    </w:lvl>
    <w:lvl w:ilvl="2">
      <w:start w:val="1"/>
      <w:numFmt w:val="decimal"/>
      <w:lvlText w:val="%1.%2.%3."/>
      <w:lvlJc w:val="left"/>
      <w:rPr>
        <w:sz w:val="22"/>
        <w:szCs w:val="22"/>
      </w:rPr>
    </w:lvl>
    <w:lvl w:ilvl="3">
      <w:start w:val="1"/>
      <w:numFmt w:val="decimal"/>
      <w:lvlText w:val="%1.%2.%3.%4."/>
      <w:lvlJc w:val="left"/>
      <w:rPr>
        <w:sz w:val="22"/>
        <w:szCs w:val="22"/>
      </w:rPr>
    </w:lvl>
    <w:lvl w:ilvl="4">
      <w:start w:val="1"/>
      <w:numFmt w:val="decimal"/>
      <w:lvlText w:val="%1.%2.%3.%4.%5."/>
      <w:lvlJc w:val="left"/>
      <w:rPr>
        <w:sz w:val="22"/>
        <w:szCs w:val="22"/>
      </w:rPr>
    </w:lvl>
    <w:lvl w:ilvl="5">
      <w:start w:val="1"/>
      <w:numFmt w:val="decimal"/>
      <w:lvlText w:val="%1.%2.%3.%4.%5.%6."/>
      <w:lvlJc w:val="left"/>
      <w:rPr>
        <w:sz w:val="22"/>
        <w:szCs w:val="22"/>
      </w:rPr>
    </w:lvl>
    <w:lvl w:ilvl="6">
      <w:start w:val="1"/>
      <w:numFmt w:val="decimal"/>
      <w:lvlText w:val="%1.%2.%3.%4.%5.%6.%7."/>
      <w:lvlJc w:val="left"/>
      <w:rPr>
        <w:sz w:val="22"/>
        <w:szCs w:val="22"/>
      </w:rPr>
    </w:lvl>
    <w:lvl w:ilvl="7">
      <w:start w:val="1"/>
      <w:numFmt w:val="decimal"/>
      <w:lvlText w:val="%1.%2.%3.%4.%5.%6.%7.%8."/>
      <w:lvlJc w:val="left"/>
      <w:rPr>
        <w:sz w:val="22"/>
        <w:szCs w:val="22"/>
      </w:rPr>
    </w:lvl>
    <w:lvl w:ilvl="8">
      <w:start w:val="1"/>
      <w:numFmt w:val="decimal"/>
      <w:lvlText w:val="%1.%2.%3.%4.%5.%6.%7.%8.%9."/>
      <w:lvlJc w:val="left"/>
      <w:rPr>
        <w:sz w:val="22"/>
        <w:szCs w:val="22"/>
      </w:rPr>
    </w:lvl>
  </w:abstractNum>
  <w:abstractNum w:abstractNumId="12" w15:restartNumberingAfterBreak="0">
    <w:nsid w:val="6C013A24"/>
    <w:multiLevelType w:val="multilevel"/>
    <w:tmpl w:val="78E8D654"/>
    <w:styleLink w:val="WW8Num8"/>
    <w:lvl w:ilvl="0">
      <w:start w:val="1"/>
      <w:numFmt w:val="decimal"/>
      <w:lvlText w:val="%1."/>
      <w:lvlJc w:val="left"/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."/>
      <w:lvlJc w:val="left"/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1.%2.%3.%4.%5."/>
      <w:lvlJc w:val="left"/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1.%2.%3.%4.%5.%6."/>
      <w:lvlJc w:val="left"/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1.%2.%3.%4.%5.%6.%7."/>
      <w:lvlJc w:val="left"/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1.%2.%3.%4.%5.%6.%7.%8."/>
      <w:lvlJc w:val="left"/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1.%2.%3.%4.%5.%6.%7.%8.%9."/>
      <w:lvlJc w:val="left"/>
      <w:rPr>
        <w:rFonts w:ascii="Times New Roman" w:hAnsi="Times New Roman" w:cs="Times New Roman"/>
        <w:sz w:val="22"/>
        <w:szCs w:val="22"/>
      </w:rPr>
    </w:lvl>
  </w:abstractNum>
  <w:abstractNum w:abstractNumId="13" w15:restartNumberingAfterBreak="0">
    <w:nsid w:val="6E917269"/>
    <w:multiLevelType w:val="multilevel"/>
    <w:tmpl w:val="E9DAD352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75905D0A"/>
    <w:multiLevelType w:val="multilevel"/>
    <w:tmpl w:val="47501CF2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ascii="Times New Roman" w:hAnsi="Times New Roman" w:hint="default"/>
        <w:sz w:val="24"/>
      </w:rPr>
    </w:lvl>
  </w:abstractNum>
  <w:abstractNum w:abstractNumId="15" w15:restartNumberingAfterBreak="0">
    <w:nsid w:val="78C45ABF"/>
    <w:multiLevelType w:val="multilevel"/>
    <w:tmpl w:val="4028C2C6"/>
    <w:styleLink w:val="WW8Num21"/>
    <w:lvl w:ilvl="0">
      <w:start w:val="1"/>
      <w:numFmt w:val="decimal"/>
      <w:lvlText w:val="6.%1"/>
      <w:lvlJc w:val="left"/>
      <w:rPr>
        <w:sz w:val="22"/>
        <w:szCs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15"/>
  </w:num>
  <w:num w:numId="7">
    <w:abstractNumId w:val="10"/>
  </w:num>
  <w:num w:numId="8">
    <w:abstractNumId w:val="2"/>
  </w:num>
  <w:num w:numId="9">
    <w:abstractNumId w:val="1"/>
  </w:num>
  <w:num w:numId="10">
    <w:abstractNumId w:val="4"/>
  </w:num>
  <w:num w:numId="11">
    <w:abstractNumId w:val="0"/>
  </w:num>
  <w:num w:numId="12">
    <w:abstractNumId w:val="14"/>
  </w:num>
  <w:num w:numId="13">
    <w:abstractNumId w:val="13"/>
  </w:num>
  <w:num w:numId="14">
    <w:abstractNumId w:val="8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hideGrammaticalError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5234"/>
    <w:rsid w:val="0009292B"/>
    <w:rsid w:val="000D7C4E"/>
    <w:rsid w:val="000F24FB"/>
    <w:rsid w:val="001037AE"/>
    <w:rsid w:val="00125FBE"/>
    <w:rsid w:val="00132FD4"/>
    <w:rsid w:val="001C64AF"/>
    <w:rsid w:val="00261265"/>
    <w:rsid w:val="00297F73"/>
    <w:rsid w:val="002B7975"/>
    <w:rsid w:val="002D039E"/>
    <w:rsid w:val="002D0711"/>
    <w:rsid w:val="002F04FC"/>
    <w:rsid w:val="00341002"/>
    <w:rsid w:val="0039070E"/>
    <w:rsid w:val="003E3692"/>
    <w:rsid w:val="00405687"/>
    <w:rsid w:val="00427B2B"/>
    <w:rsid w:val="004473C4"/>
    <w:rsid w:val="00471BEF"/>
    <w:rsid w:val="004A65F3"/>
    <w:rsid w:val="004B53E9"/>
    <w:rsid w:val="004F7BAB"/>
    <w:rsid w:val="00520BBB"/>
    <w:rsid w:val="00555629"/>
    <w:rsid w:val="00555D9C"/>
    <w:rsid w:val="00627CDE"/>
    <w:rsid w:val="006D491B"/>
    <w:rsid w:val="006E4152"/>
    <w:rsid w:val="00712948"/>
    <w:rsid w:val="007325EC"/>
    <w:rsid w:val="007710B8"/>
    <w:rsid w:val="007A53A2"/>
    <w:rsid w:val="007B0BBB"/>
    <w:rsid w:val="007C0F68"/>
    <w:rsid w:val="00805F65"/>
    <w:rsid w:val="00816F16"/>
    <w:rsid w:val="00847EAB"/>
    <w:rsid w:val="008D3BEF"/>
    <w:rsid w:val="008D5888"/>
    <w:rsid w:val="0090617E"/>
    <w:rsid w:val="009523C5"/>
    <w:rsid w:val="009E5234"/>
    <w:rsid w:val="00A27F0F"/>
    <w:rsid w:val="00A30B47"/>
    <w:rsid w:val="00A7457D"/>
    <w:rsid w:val="00AE6723"/>
    <w:rsid w:val="00AE6C5C"/>
    <w:rsid w:val="00B41BC0"/>
    <w:rsid w:val="00B72933"/>
    <w:rsid w:val="00B95D89"/>
    <w:rsid w:val="00BA77A8"/>
    <w:rsid w:val="00BE4948"/>
    <w:rsid w:val="00C0590D"/>
    <w:rsid w:val="00C42BF8"/>
    <w:rsid w:val="00C47787"/>
    <w:rsid w:val="00C51743"/>
    <w:rsid w:val="00C52F91"/>
    <w:rsid w:val="00C56D00"/>
    <w:rsid w:val="00C7537D"/>
    <w:rsid w:val="00CB6571"/>
    <w:rsid w:val="00CF5304"/>
    <w:rsid w:val="00D07036"/>
    <w:rsid w:val="00D400B2"/>
    <w:rsid w:val="00D56A27"/>
    <w:rsid w:val="00DA3D1C"/>
    <w:rsid w:val="00DB70ED"/>
    <w:rsid w:val="00DC5DA2"/>
    <w:rsid w:val="00DE15B5"/>
    <w:rsid w:val="00E354C3"/>
    <w:rsid w:val="00EF22F6"/>
    <w:rsid w:val="00F3738C"/>
    <w:rsid w:val="00F80720"/>
    <w:rsid w:val="00F92714"/>
    <w:rsid w:val="00FA7F5E"/>
    <w:rsid w:val="00FB0EDD"/>
    <w:rsid w:val="00FE175F"/>
    <w:rsid w:val="00FE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87820"/>
  <w15:docId w15:val="{F79CEAF2-8C37-4F64-8B2D-93DD8B9E0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C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27CDE"/>
    <w:pPr>
      <w:suppressAutoHyphens/>
    </w:pPr>
  </w:style>
  <w:style w:type="character" w:customStyle="1" w:styleId="10">
    <w:name w:val="Основной шрифт абзаца1"/>
    <w:rsid w:val="00627CDE"/>
  </w:style>
  <w:style w:type="paragraph" w:customStyle="1" w:styleId="Standard">
    <w:name w:val="Standard"/>
    <w:rsid w:val="00627CDE"/>
    <w:pPr>
      <w:suppressAutoHyphens/>
    </w:pPr>
  </w:style>
  <w:style w:type="paragraph" w:customStyle="1" w:styleId="Heading">
    <w:name w:val="Heading"/>
    <w:basedOn w:val="Standard"/>
    <w:next w:val="Textbody"/>
    <w:rsid w:val="00627CD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627CDE"/>
    <w:pPr>
      <w:spacing w:after="120"/>
    </w:pPr>
  </w:style>
  <w:style w:type="paragraph" w:customStyle="1" w:styleId="11">
    <w:name w:val="Список1"/>
    <w:basedOn w:val="Textbody"/>
    <w:rsid w:val="00627CDE"/>
  </w:style>
  <w:style w:type="paragraph" w:customStyle="1" w:styleId="12">
    <w:name w:val="Название объекта1"/>
    <w:basedOn w:val="Standard"/>
    <w:rsid w:val="00627CD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627CDE"/>
    <w:pPr>
      <w:suppressLineNumbers/>
    </w:pPr>
  </w:style>
  <w:style w:type="paragraph" w:customStyle="1" w:styleId="13">
    <w:name w:val="Обычный (веб)1"/>
    <w:basedOn w:val="Standard"/>
    <w:rsid w:val="00627CDE"/>
    <w:pPr>
      <w:spacing w:before="280" w:after="280"/>
    </w:pPr>
  </w:style>
  <w:style w:type="paragraph" w:customStyle="1" w:styleId="14">
    <w:name w:val="Без интервала1"/>
    <w:rsid w:val="00627CDE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TML1">
    <w:name w:val="Стандартный HTML1"/>
    <w:basedOn w:val="Standard"/>
    <w:rsid w:val="00627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listparagraph">
    <w:name w:val="listparagraph"/>
    <w:basedOn w:val="Standard"/>
    <w:rsid w:val="00627CDE"/>
    <w:pPr>
      <w:spacing w:before="280" w:after="280"/>
    </w:pPr>
  </w:style>
  <w:style w:type="paragraph" w:customStyle="1" w:styleId="ConsPlusNonformat">
    <w:name w:val="ConsPlusNonformat"/>
    <w:rsid w:val="00627CDE"/>
    <w:pPr>
      <w:suppressAutoHyphens/>
      <w:autoSpaceDE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TableContents">
    <w:name w:val="Table Contents"/>
    <w:basedOn w:val="Standard"/>
    <w:rsid w:val="00627CDE"/>
    <w:pPr>
      <w:suppressLineNumbers/>
    </w:pPr>
  </w:style>
  <w:style w:type="paragraph" w:customStyle="1" w:styleId="TableHeading">
    <w:name w:val="Table Heading"/>
    <w:basedOn w:val="TableContents"/>
    <w:rsid w:val="00627CDE"/>
    <w:pPr>
      <w:jc w:val="center"/>
    </w:pPr>
    <w:rPr>
      <w:b/>
      <w:bCs/>
    </w:rPr>
  </w:style>
  <w:style w:type="character" w:customStyle="1" w:styleId="FontStyle59">
    <w:name w:val="Font Style59"/>
    <w:rsid w:val="00627CDE"/>
    <w:rPr>
      <w:rFonts w:ascii="Times New Roman" w:hAnsi="Times New Roman" w:cs="Times New Roman"/>
      <w:sz w:val="22"/>
      <w:szCs w:val="22"/>
    </w:rPr>
  </w:style>
  <w:style w:type="character" w:customStyle="1" w:styleId="StrongEmphasis">
    <w:name w:val="Strong Emphasis"/>
    <w:rsid w:val="00627CDE"/>
    <w:rPr>
      <w:b/>
      <w:bCs/>
    </w:rPr>
  </w:style>
  <w:style w:type="character" w:customStyle="1" w:styleId="WW8Num8z0">
    <w:name w:val="WW8Num8z0"/>
    <w:rsid w:val="00627CDE"/>
    <w:rPr>
      <w:rFonts w:ascii="Times New Roman" w:hAnsi="Times New Roman" w:cs="Times New Roman"/>
      <w:sz w:val="22"/>
      <w:szCs w:val="22"/>
    </w:rPr>
  </w:style>
  <w:style w:type="character" w:customStyle="1" w:styleId="WW8Num28z0">
    <w:name w:val="WW8Num28z0"/>
    <w:rsid w:val="00627CDE"/>
    <w:rPr>
      <w:sz w:val="22"/>
      <w:szCs w:val="22"/>
    </w:rPr>
  </w:style>
  <w:style w:type="character" w:customStyle="1" w:styleId="apple-converted-space">
    <w:name w:val="apple-converted-space"/>
    <w:rsid w:val="00627CDE"/>
  </w:style>
  <w:style w:type="character" w:customStyle="1" w:styleId="WW8Num17z0">
    <w:name w:val="WW8Num17z0"/>
    <w:rsid w:val="00627CDE"/>
    <w:rPr>
      <w:sz w:val="22"/>
      <w:szCs w:val="22"/>
    </w:rPr>
  </w:style>
  <w:style w:type="character" w:customStyle="1" w:styleId="WW8Num26z0">
    <w:name w:val="WW8Num26z0"/>
    <w:rsid w:val="00627CDE"/>
    <w:rPr>
      <w:sz w:val="22"/>
      <w:szCs w:val="22"/>
    </w:rPr>
  </w:style>
  <w:style w:type="character" w:customStyle="1" w:styleId="WW8Num19z0">
    <w:name w:val="WW8Num19z0"/>
    <w:rsid w:val="00627CDE"/>
  </w:style>
  <w:style w:type="character" w:customStyle="1" w:styleId="WW8Num21z0">
    <w:name w:val="WW8Num21z0"/>
    <w:rsid w:val="00627CDE"/>
    <w:rPr>
      <w:sz w:val="22"/>
      <w:szCs w:val="22"/>
    </w:rPr>
  </w:style>
  <w:style w:type="character" w:customStyle="1" w:styleId="WW8Num21z1">
    <w:name w:val="WW8Num21z1"/>
    <w:rsid w:val="00627CDE"/>
  </w:style>
  <w:style w:type="character" w:customStyle="1" w:styleId="WW8Num21z2">
    <w:name w:val="WW8Num21z2"/>
    <w:rsid w:val="00627CDE"/>
  </w:style>
  <w:style w:type="character" w:customStyle="1" w:styleId="WW8Num21z3">
    <w:name w:val="WW8Num21z3"/>
    <w:rsid w:val="00627CDE"/>
  </w:style>
  <w:style w:type="character" w:customStyle="1" w:styleId="WW8Num21z4">
    <w:name w:val="WW8Num21z4"/>
    <w:rsid w:val="00627CDE"/>
  </w:style>
  <w:style w:type="character" w:customStyle="1" w:styleId="WW8Num21z5">
    <w:name w:val="WW8Num21z5"/>
    <w:rsid w:val="00627CDE"/>
  </w:style>
  <w:style w:type="character" w:customStyle="1" w:styleId="WW8Num21z6">
    <w:name w:val="WW8Num21z6"/>
    <w:rsid w:val="00627CDE"/>
  </w:style>
  <w:style w:type="character" w:customStyle="1" w:styleId="WW8Num21z7">
    <w:name w:val="WW8Num21z7"/>
    <w:rsid w:val="00627CDE"/>
  </w:style>
  <w:style w:type="character" w:customStyle="1" w:styleId="WW8Num21z8">
    <w:name w:val="WW8Num21z8"/>
    <w:rsid w:val="00627CDE"/>
  </w:style>
  <w:style w:type="character" w:customStyle="1" w:styleId="Internetlink">
    <w:name w:val="Internet link"/>
    <w:rsid w:val="00627CDE"/>
    <w:rPr>
      <w:color w:val="000080"/>
      <w:u w:val="single"/>
    </w:rPr>
  </w:style>
  <w:style w:type="character" w:customStyle="1" w:styleId="NumberingSymbols">
    <w:name w:val="Numbering Symbols"/>
    <w:rsid w:val="00627CDE"/>
  </w:style>
  <w:style w:type="character" w:customStyle="1" w:styleId="BulletSymbols">
    <w:name w:val="Bullet Symbols"/>
    <w:rsid w:val="00627CDE"/>
    <w:rPr>
      <w:rFonts w:ascii="OpenSymbol" w:eastAsia="OpenSymbol" w:hAnsi="OpenSymbol" w:cs="OpenSymbol"/>
    </w:rPr>
  </w:style>
  <w:style w:type="paragraph" w:customStyle="1" w:styleId="15">
    <w:name w:val="Абзац списка1"/>
    <w:basedOn w:val="1"/>
    <w:rsid w:val="00627CDE"/>
    <w:pPr>
      <w:ind w:left="720"/>
    </w:pPr>
    <w:rPr>
      <w:rFonts w:cs="Mangal"/>
      <w:szCs w:val="21"/>
    </w:rPr>
  </w:style>
  <w:style w:type="paragraph" w:customStyle="1" w:styleId="16">
    <w:name w:val="Верхний колонтитул1"/>
    <w:basedOn w:val="1"/>
    <w:rsid w:val="00627CD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3">
    <w:name w:val="Верхний колонтитул Знак"/>
    <w:basedOn w:val="10"/>
    <w:rsid w:val="00627CDE"/>
    <w:rPr>
      <w:rFonts w:cs="Mangal"/>
      <w:szCs w:val="21"/>
    </w:rPr>
  </w:style>
  <w:style w:type="paragraph" w:customStyle="1" w:styleId="17">
    <w:name w:val="Нижний колонтитул1"/>
    <w:basedOn w:val="1"/>
    <w:rsid w:val="00627CD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4">
    <w:name w:val="Нижний колонтитул Знак"/>
    <w:basedOn w:val="10"/>
    <w:rsid w:val="00627CDE"/>
    <w:rPr>
      <w:rFonts w:cs="Mangal"/>
      <w:szCs w:val="21"/>
    </w:rPr>
  </w:style>
  <w:style w:type="numbering" w:customStyle="1" w:styleId="WW8Num8">
    <w:name w:val="WW8Num8"/>
    <w:basedOn w:val="a2"/>
    <w:rsid w:val="00627CDE"/>
    <w:pPr>
      <w:numPr>
        <w:numId w:val="1"/>
      </w:numPr>
    </w:pPr>
  </w:style>
  <w:style w:type="numbering" w:customStyle="1" w:styleId="WW8Num28">
    <w:name w:val="WW8Num28"/>
    <w:basedOn w:val="a2"/>
    <w:rsid w:val="00627CDE"/>
    <w:pPr>
      <w:numPr>
        <w:numId w:val="2"/>
      </w:numPr>
    </w:pPr>
  </w:style>
  <w:style w:type="numbering" w:customStyle="1" w:styleId="WW8Num17">
    <w:name w:val="WW8Num17"/>
    <w:basedOn w:val="a2"/>
    <w:rsid w:val="00627CDE"/>
    <w:pPr>
      <w:numPr>
        <w:numId w:val="3"/>
      </w:numPr>
    </w:pPr>
  </w:style>
  <w:style w:type="numbering" w:customStyle="1" w:styleId="WW8Num26">
    <w:name w:val="WW8Num26"/>
    <w:basedOn w:val="a2"/>
    <w:rsid w:val="00627CDE"/>
    <w:pPr>
      <w:numPr>
        <w:numId w:val="4"/>
      </w:numPr>
    </w:pPr>
  </w:style>
  <w:style w:type="numbering" w:customStyle="1" w:styleId="WW8Num19">
    <w:name w:val="WW8Num19"/>
    <w:basedOn w:val="a2"/>
    <w:rsid w:val="00627CDE"/>
    <w:pPr>
      <w:numPr>
        <w:numId w:val="5"/>
      </w:numPr>
    </w:pPr>
  </w:style>
  <w:style w:type="numbering" w:customStyle="1" w:styleId="WW8Num21">
    <w:name w:val="WW8Num21"/>
    <w:basedOn w:val="a2"/>
    <w:rsid w:val="00627CDE"/>
    <w:pPr>
      <w:numPr>
        <w:numId w:val="6"/>
      </w:numPr>
    </w:pPr>
  </w:style>
  <w:style w:type="numbering" w:customStyle="1" w:styleId="WWNum3">
    <w:name w:val="WWNum3"/>
    <w:basedOn w:val="a2"/>
    <w:rsid w:val="00627CDE"/>
    <w:pPr>
      <w:numPr>
        <w:numId w:val="7"/>
      </w:numPr>
    </w:pPr>
  </w:style>
  <w:style w:type="paragraph" w:customStyle="1" w:styleId="18">
    <w:name w:val="Цитата1"/>
    <w:basedOn w:val="a"/>
    <w:rsid w:val="00125FBE"/>
    <w:pPr>
      <w:widowControl/>
      <w:tabs>
        <w:tab w:val="left" w:pos="540"/>
      </w:tabs>
      <w:suppressAutoHyphens/>
      <w:autoSpaceDN/>
      <w:ind w:left="-993" w:right="-569"/>
      <w:textAlignment w:val="auto"/>
    </w:pPr>
    <w:rPr>
      <w:rFonts w:eastAsia="Times New Roman" w:cs="Times New Roman"/>
      <w:kern w:val="0"/>
      <w:sz w:val="22"/>
      <w:szCs w:val="23"/>
      <w:lang w:bidi="ar-SA"/>
    </w:rPr>
  </w:style>
  <w:style w:type="character" w:styleId="a5">
    <w:name w:val="Hyperlink"/>
    <w:basedOn w:val="a0"/>
    <w:uiPriority w:val="99"/>
    <w:semiHidden/>
    <w:unhideWhenUsed/>
    <w:rsid w:val="00DE15B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E15B5"/>
    <w:pPr>
      <w:ind w:left="720"/>
      <w:contextualSpacing/>
    </w:pPr>
    <w:rPr>
      <w:rFonts w:cs="Mangal"/>
      <w:szCs w:val="21"/>
    </w:rPr>
  </w:style>
  <w:style w:type="paragraph" w:styleId="a7">
    <w:name w:val="Body Text"/>
    <w:basedOn w:val="a"/>
    <w:link w:val="a8"/>
    <w:rsid w:val="007B0BBB"/>
    <w:pPr>
      <w:widowControl/>
      <w:suppressAutoHyphens/>
      <w:autoSpaceDN/>
      <w:spacing w:after="120"/>
      <w:textAlignment w:val="auto"/>
    </w:pPr>
    <w:rPr>
      <w:rFonts w:eastAsia="Times New Roman" w:cs="Times New Roman"/>
      <w:kern w:val="0"/>
      <w:lang w:bidi="ar-SA"/>
    </w:rPr>
  </w:style>
  <w:style w:type="character" w:customStyle="1" w:styleId="a8">
    <w:name w:val="Основной текст Знак"/>
    <w:basedOn w:val="a0"/>
    <w:link w:val="a7"/>
    <w:rsid w:val="007B0BBB"/>
    <w:rPr>
      <w:rFonts w:eastAsia="Times New Roman" w:cs="Times New Roman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22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294692&amp;rnd=6EA494429AA695D27D7E88927D3197E7&amp;dst=101887&amp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5</Pages>
  <Words>2972</Words>
  <Characters>16943</Characters>
  <Application>Microsoft Office Word</Application>
  <DocSecurity>0</DocSecurity>
  <Lines>141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EF Education First</Company>
  <LinksUpToDate>false</LinksUpToDate>
  <CharactersWithSpaces>19876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 Дмитрий Альбертович</dc:creator>
  <cp:lastModifiedBy>Наталья Король</cp:lastModifiedBy>
  <cp:revision>43</cp:revision>
  <dcterms:created xsi:type="dcterms:W3CDTF">2018-12-28T06:50:00Z</dcterms:created>
  <dcterms:modified xsi:type="dcterms:W3CDTF">2019-06-17T22:35:00Z</dcterms:modified>
</cp:coreProperties>
</file>